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DFE" w:rsidRPr="00AD0F78" w:rsidRDefault="005A5DFE" w:rsidP="00AD0F78">
      <w:pPr>
        <w:spacing w:after="0" w:line="240" w:lineRule="auto"/>
        <w:rPr>
          <w:rFonts w:ascii="Times New Roman" w:hAnsi="Times New Roman" w:cs="Times New Roman"/>
          <w:sz w:val="21"/>
          <w:szCs w:val="21"/>
        </w:rPr>
      </w:pPr>
    </w:p>
    <w:p w:rsidR="00CA64F8" w:rsidRPr="00CA64F8" w:rsidRDefault="00CA64F8" w:rsidP="00AD0F78">
      <w:pPr>
        <w:spacing w:after="0" w:line="240" w:lineRule="auto"/>
        <w:jc w:val="center"/>
        <w:rPr>
          <w:rFonts w:ascii="Times New Roman" w:hAnsi="Times New Roman" w:cs="Times New Roman"/>
          <w:b/>
          <w:spacing w:val="2"/>
          <w:sz w:val="21"/>
          <w:szCs w:val="21"/>
          <w:u w:val="single"/>
        </w:rPr>
      </w:pPr>
      <w:r w:rsidRPr="00CA64F8">
        <w:rPr>
          <w:rFonts w:ascii="Times New Roman" w:hAnsi="Times New Roman" w:cs="Times New Roman"/>
          <w:b/>
          <w:spacing w:val="2"/>
          <w:sz w:val="21"/>
          <w:szCs w:val="21"/>
          <w:u w:val="single"/>
        </w:rPr>
        <w:t>Сведения об условиях публичных договоров поставок регулируемых товаров, оказания регулируемых услуг, в том числе договоров о подключении к централизованной системе горячего водоснабжения</w:t>
      </w:r>
    </w:p>
    <w:p w:rsidR="00CA64F8" w:rsidRPr="00CA64F8" w:rsidRDefault="00CA64F8" w:rsidP="00AD0F78">
      <w:pPr>
        <w:spacing w:after="0" w:line="240" w:lineRule="auto"/>
        <w:jc w:val="center"/>
        <w:rPr>
          <w:rFonts w:ascii="Times New Roman" w:hAnsi="Times New Roman" w:cs="Times New Roman"/>
          <w:b/>
          <w:spacing w:val="2"/>
          <w:sz w:val="21"/>
          <w:szCs w:val="21"/>
          <w:u w:val="single"/>
        </w:rPr>
      </w:pPr>
    </w:p>
    <w:p w:rsidR="00AD0F78" w:rsidRPr="00AD0F78" w:rsidRDefault="00AD0F78" w:rsidP="00AD0F78">
      <w:pPr>
        <w:spacing w:after="0" w:line="240" w:lineRule="auto"/>
        <w:jc w:val="center"/>
        <w:rPr>
          <w:rFonts w:ascii="Times New Roman" w:hAnsi="Times New Roman" w:cs="Times New Roman"/>
          <w:b/>
          <w:spacing w:val="2"/>
          <w:sz w:val="21"/>
          <w:szCs w:val="21"/>
        </w:rPr>
      </w:pPr>
      <w:r w:rsidRPr="00AD0F78">
        <w:rPr>
          <w:rFonts w:ascii="Times New Roman" w:hAnsi="Times New Roman" w:cs="Times New Roman"/>
          <w:b/>
          <w:spacing w:val="2"/>
          <w:sz w:val="21"/>
          <w:szCs w:val="21"/>
        </w:rPr>
        <w:t>ДОГОВОР № _</w:t>
      </w:r>
      <w:r w:rsidRPr="00AD0F78">
        <w:rPr>
          <w:rFonts w:ascii="Times New Roman" w:hAnsi="Times New Roman" w:cs="Times New Roman"/>
          <w:b/>
          <w:spacing w:val="2"/>
          <w:sz w:val="21"/>
          <w:szCs w:val="21"/>
          <w:highlight w:val="yellow"/>
        </w:rPr>
        <w:t>____</w:t>
      </w:r>
    </w:p>
    <w:p w:rsidR="00AD0F78" w:rsidRPr="00AD0F78" w:rsidRDefault="00AD0F78" w:rsidP="00AD0F78">
      <w:pPr>
        <w:spacing w:after="0" w:line="240" w:lineRule="auto"/>
        <w:jc w:val="center"/>
        <w:rPr>
          <w:rFonts w:ascii="Times New Roman" w:hAnsi="Times New Roman" w:cs="Times New Roman"/>
          <w:b/>
          <w:sz w:val="21"/>
          <w:szCs w:val="21"/>
        </w:rPr>
      </w:pPr>
      <w:r w:rsidRPr="00AD0F78">
        <w:rPr>
          <w:rFonts w:ascii="Times New Roman" w:hAnsi="Times New Roman" w:cs="Times New Roman"/>
          <w:b/>
          <w:sz w:val="21"/>
          <w:szCs w:val="21"/>
        </w:rPr>
        <w:t>НА ОКАЗНИЕ КОММУНАЛЬНЫХ УСЛУГ ПО ПОСТАВКЕ ГОРЯЧЕЙ  ВОДЫ</w:t>
      </w:r>
    </w:p>
    <w:p w:rsidR="00AD0F78" w:rsidRPr="00AD0F78" w:rsidRDefault="00AD0F78" w:rsidP="00AD0F78">
      <w:pPr>
        <w:spacing w:after="0" w:line="240" w:lineRule="auto"/>
        <w:jc w:val="both"/>
        <w:rPr>
          <w:rFonts w:ascii="Times New Roman" w:hAnsi="Times New Roman" w:cs="Times New Roman"/>
          <w:spacing w:val="2"/>
          <w:sz w:val="21"/>
          <w:szCs w:val="21"/>
        </w:rPr>
      </w:pPr>
    </w:p>
    <w:p w:rsidR="00AD0F78" w:rsidRPr="00AD0F78" w:rsidRDefault="00AD0F78" w:rsidP="00AD0F78">
      <w:pPr>
        <w:spacing w:after="0" w:line="240" w:lineRule="auto"/>
        <w:jc w:val="both"/>
        <w:rPr>
          <w:rFonts w:ascii="Times New Roman" w:hAnsi="Times New Roman" w:cs="Times New Roman"/>
          <w:spacing w:val="2"/>
          <w:sz w:val="21"/>
          <w:szCs w:val="21"/>
        </w:rPr>
      </w:pPr>
      <w:r w:rsidRPr="00AD0F78">
        <w:rPr>
          <w:rFonts w:ascii="Times New Roman" w:hAnsi="Times New Roman" w:cs="Times New Roman"/>
          <w:spacing w:val="2"/>
          <w:sz w:val="21"/>
          <w:szCs w:val="21"/>
          <w:highlight w:val="yellow"/>
        </w:rPr>
        <w:t xml:space="preserve">г. Томск </w:t>
      </w:r>
      <w:r w:rsidRPr="00AD0F78">
        <w:rPr>
          <w:rFonts w:ascii="Times New Roman" w:hAnsi="Times New Roman" w:cs="Times New Roman"/>
          <w:spacing w:val="2"/>
          <w:sz w:val="21"/>
          <w:szCs w:val="21"/>
        </w:rPr>
        <w:t xml:space="preserve">                                                                                                                    </w:t>
      </w:r>
      <w:r w:rsidRPr="00AD0F78">
        <w:rPr>
          <w:rFonts w:ascii="Times New Roman" w:hAnsi="Times New Roman" w:cs="Times New Roman"/>
          <w:spacing w:val="2"/>
          <w:sz w:val="21"/>
          <w:szCs w:val="21"/>
          <w:highlight w:val="yellow"/>
          <w:u w:val="single"/>
        </w:rPr>
        <w:t>«        »                     20___г</w:t>
      </w:r>
      <w:r w:rsidRPr="00AD0F78">
        <w:rPr>
          <w:rFonts w:ascii="Times New Roman" w:hAnsi="Times New Roman" w:cs="Times New Roman"/>
          <w:spacing w:val="2"/>
          <w:sz w:val="21"/>
          <w:szCs w:val="21"/>
          <w:u w:val="single"/>
        </w:rPr>
        <w:t>.</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b/>
          <w:sz w:val="21"/>
          <w:szCs w:val="21"/>
        </w:rPr>
        <w:t>Закрытое акционерное общество «Восточная Инвестиционная Газовая  Компания»</w:t>
      </w:r>
      <w:r w:rsidRPr="00AD0F78">
        <w:rPr>
          <w:rFonts w:ascii="Times New Roman" w:hAnsi="Times New Roman" w:cs="Times New Roman"/>
          <w:spacing w:val="2"/>
          <w:sz w:val="21"/>
          <w:szCs w:val="21"/>
        </w:rPr>
        <w:t xml:space="preserve">, именуемое в дальнейшем «Организация водопроводно-канализационного хозяйства» (далее Общество), в лице </w:t>
      </w:r>
      <w:proofErr w:type="gramStart"/>
      <w:r w:rsidR="00EE2CE9">
        <w:rPr>
          <w:rFonts w:ascii="Times New Roman" w:hAnsi="Times New Roman" w:cs="Times New Roman"/>
          <w:spacing w:val="2"/>
          <w:sz w:val="21"/>
          <w:szCs w:val="21"/>
        </w:rPr>
        <w:t xml:space="preserve">Начальника отдела реализации </w:t>
      </w:r>
      <w:r w:rsidR="00EE2CE9" w:rsidRPr="00EE2CE9">
        <w:rPr>
          <w:rFonts w:ascii="Times New Roman" w:hAnsi="Times New Roman" w:cs="Times New Roman"/>
          <w:b/>
          <w:spacing w:val="2"/>
          <w:sz w:val="21"/>
          <w:szCs w:val="21"/>
        </w:rPr>
        <w:t>Натальи Александровны</w:t>
      </w:r>
      <w:proofErr w:type="gramEnd"/>
      <w:r w:rsidR="00EE2CE9" w:rsidRPr="00EE2CE9">
        <w:rPr>
          <w:rFonts w:ascii="Times New Roman" w:hAnsi="Times New Roman" w:cs="Times New Roman"/>
          <w:b/>
          <w:spacing w:val="2"/>
          <w:sz w:val="21"/>
          <w:szCs w:val="21"/>
        </w:rPr>
        <w:t xml:space="preserve"> Лукьяновой</w:t>
      </w:r>
      <w:r w:rsidRPr="00AD0F78">
        <w:rPr>
          <w:rFonts w:ascii="Times New Roman" w:hAnsi="Times New Roman" w:cs="Times New Roman"/>
          <w:spacing w:val="2"/>
          <w:sz w:val="21"/>
          <w:szCs w:val="21"/>
        </w:rPr>
        <w:t xml:space="preserve">, действующей на основании Доверенности № </w:t>
      </w:r>
      <w:r w:rsidR="00EE2CE9">
        <w:rPr>
          <w:rFonts w:ascii="Times New Roman" w:hAnsi="Times New Roman" w:cs="Times New Roman"/>
          <w:spacing w:val="2"/>
          <w:sz w:val="21"/>
          <w:szCs w:val="21"/>
        </w:rPr>
        <w:t xml:space="preserve">5 </w:t>
      </w:r>
      <w:r w:rsidRPr="00AD0F78">
        <w:rPr>
          <w:rFonts w:ascii="Times New Roman" w:hAnsi="Times New Roman" w:cs="Times New Roman"/>
          <w:spacing w:val="2"/>
          <w:sz w:val="21"/>
          <w:szCs w:val="21"/>
        </w:rPr>
        <w:t xml:space="preserve">от </w:t>
      </w:r>
      <w:r w:rsidR="00EE2CE9">
        <w:rPr>
          <w:rFonts w:ascii="Times New Roman" w:hAnsi="Times New Roman" w:cs="Times New Roman"/>
          <w:spacing w:val="2"/>
          <w:sz w:val="21"/>
          <w:szCs w:val="21"/>
        </w:rPr>
        <w:t xml:space="preserve">01.01.2013 </w:t>
      </w:r>
      <w:r w:rsidRPr="00AD0F78">
        <w:rPr>
          <w:rFonts w:ascii="Times New Roman" w:hAnsi="Times New Roman" w:cs="Times New Roman"/>
          <w:spacing w:val="2"/>
          <w:sz w:val="21"/>
          <w:szCs w:val="21"/>
        </w:rPr>
        <w:t xml:space="preserve"> г., с одной стороны, и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proofErr w:type="gramStart"/>
      <w:r w:rsidRPr="00AD0F78">
        <w:rPr>
          <w:rFonts w:ascii="Times New Roman" w:hAnsi="Times New Roman" w:cs="Times New Roman"/>
          <w:b/>
          <w:sz w:val="21"/>
          <w:szCs w:val="21"/>
          <w:highlight w:val="yellow"/>
        </w:rPr>
        <w:t>___________________________________________________________</w:t>
      </w:r>
      <w:r w:rsidRPr="00AD0F78">
        <w:rPr>
          <w:rFonts w:ascii="Times New Roman" w:hAnsi="Times New Roman" w:cs="Times New Roman"/>
          <w:b/>
          <w:sz w:val="21"/>
          <w:szCs w:val="21"/>
        </w:rPr>
        <w:t>,</w:t>
      </w:r>
      <w:r w:rsidRPr="00AD0F78">
        <w:rPr>
          <w:rFonts w:ascii="Times New Roman" w:hAnsi="Times New Roman" w:cs="Times New Roman"/>
          <w:sz w:val="21"/>
          <w:szCs w:val="21"/>
        </w:rPr>
        <w:t xml:space="preserve"> именуемое в дальнейшем «Абонент», в лице _</w:t>
      </w:r>
      <w:r w:rsidRPr="00AD0F78">
        <w:rPr>
          <w:rFonts w:ascii="Times New Roman" w:hAnsi="Times New Roman" w:cs="Times New Roman"/>
          <w:sz w:val="21"/>
          <w:szCs w:val="21"/>
          <w:highlight w:val="yellow"/>
        </w:rPr>
        <w:t>___________________________________________</w:t>
      </w:r>
      <w:r w:rsidRPr="00AD0F78">
        <w:rPr>
          <w:rFonts w:ascii="Times New Roman" w:hAnsi="Times New Roman" w:cs="Times New Roman"/>
          <w:sz w:val="21"/>
          <w:szCs w:val="21"/>
        </w:rPr>
        <w:t xml:space="preserve">_, действующего (-ей) на основании </w:t>
      </w:r>
      <w:r w:rsidRPr="00AD0F78">
        <w:rPr>
          <w:rFonts w:ascii="Times New Roman" w:hAnsi="Times New Roman" w:cs="Times New Roman"/>
          <w:sz w:val="21"/>
          <w:szCs w:val="21"/>
          <w:highlight w:val="yellow"/>
        </w:rPr>
        <w:t>_______________________________</w:t>
      </w:r>
      <w:r w:rsidRPr="00AD0F78">
        <w:rPr>
          <w:rFonts w:ascii="Times New Roman" w:hAnsi="Times New Roman" w:cs="Times New Roman"/>
          <w:spacing w:val="2"/>
          <w:sz w:val="21"/>
          <w:szCs w:val="21"/>
        </w:rPr>
        <w:t>, с другой стороны, а совместно именуемые «Стороны», заключили настоящий договор о нижеследующем:</w:t>
      </w:r>
      <w:proofErr w:type="gramEnd"/>
    </w:p>
    <w:p w:rsidR="00AD0F78" w:rsidRPr="00AD0F78" w:rsidRDefault="00AD0F78" w:rsidP="00AD0F78">
      <w:pPr>
        <w:pStyle w:val="10"/>
        <w:keepNext/>
        <w:keepLines/>
        <w:shd w:val="clear" w:color="auto" w:fill="auto"/>
        <w:spacing w:line="240" w:lineRule="auto"/>
        <w:jc w:val="center"/>
        <w:rPr>
          <w:rFonts w:ascii="Times New Roman" w:hAnsi="Times New Roman" w:cs="Times New Roman"/>
        </w:rPr>
      </w:pPr>
      <w:bookmarkStart w:id="0" w:name="bookmark2"/>
    </w:p>
    <w:bookmarkEnd w:id="0"/>
    <w:p w:rsidR="00AD0F78" w:rsidRPr="00AD0F78" w:rsidRDefault="00AD0F78" w:rsidP="00AD0F78">
      <w:pPr>
        <w:pStyle w:val="10"/>
        <w:keepNext/>
        <w:keepLines/>
        <w:numPr>
          <w:ilvl w:val="0"/>
          <w:numId w:val="1"/>
        </w:numPr>
        <w:shd w:val="clear" w:color="auto" w:fill="auto"/>
        <w:spacing w:line="240" w:lineRule="auto"/>
        <w:jc w:val="center"/>
        <w:rPr>
          <w:rFonts w:ascii="Times New Roman" w:hAnsi="Times New Roman" w:cs="Times New Roman"/>
        </w:rPr>
      </w:pPr>
      <w:r w:rsidRPr="00AD0F78">
        <w:rPr>
          <w:rFonts w:ascii="Times New Roman" w:hAnsi="Times New Roman" w:cs="Times New Roman"/>
        </w:rPr>
        <w:t>Предмет договора</w:t>
      </w:r>
    </w:p>
    <w:p w:rsidR="00AD0F78" w:rsidRPr="00AD0F78" w:rsidRDefault="00AD0F78" w:rsidP="00AD0F78">
      <w:pPr>
        <w:pStyle w:val="10"/>
        <w:keepNext/>
        <w:keepLines/>
        <w:shd w:val="clear" w:color="auto" w:fill="auto"/>
        <w:spacing w:line="240" w:lineRule="auto"/>
        <w:ind w:left="360"/>
        <w:rPr>
          <w:rFonts w:ascii="Times New Roman" w:hAnsi="Times New Roman" w:cs="Times New Roman"/>
        </w:rPr>
      </w:pPr>
    </w:p>
    <w:p w:rsidR="00AD0F78" w:rsidRPr="00AD0F78" w:rsidRDefault="00AD0F78" w:rsidP="00AD0F78">
      <w:pPr>
        <w:pStyle w:val="10"/>
        <w:keepNext/>
        <w:keepLines/>
        <w:shd w:val="clear" w:color="auto" w:fill="auto"/>
        <w:spacing w:line="240" w:lineRule="auto"/>
        <w:ind w:left="720"/>
        <w:rPr>
          <w:rFonts w:ascii="Times New Roman" w:hAnsi="Times New Roman" w:cs="Times New Roman"/>
          <w:spacing w:val="2"/>
        </w:rPr>
      </w:pPr>
      <w:r w:rsidRPr="00AD0F78">
        <w:rPr>
          <w:rFonts w:ascii="Times New Roman" w:hAnsi="Times New Roman" w:cs="Times New Roman"/>
        </w:rPr>
        <w:t>1.1. Предмет  договора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1.1.1. Предметом настоящего Договора является отпуск горячей воды из системы водоснабжения Общества в водопроводные сети Абонента, </w:t>
      </w:r>
      <w:proofErr w:type="gramStart"/>
      <w:r w:rsidRPr="00AD0F78">
        <w:rPr>
          <w:rFonts w:ascii="Times New Roman" w:hAnsi="Times New Roman" w:cs="Times New Roman"/>
          <w:spacing w:val="2"/>
          <w:sz w:val="21"/>
          <w:szCs w:val="21"/>
        </w:rPr>
        <w:t>согласно</w:t>
      </w:r>
      <w:proofErr w:type="gramEnd"/>
      <w:r w:rsidRPr="00AD0F78">
        <w:rPr>
          <w:rFonts w:ascii="Times New Roman" w:hAnsi="Times New Roman" w:cs="Times New Roman"/>
          <w:spacing w:val="2"/>
          <w:sz w:val="21"/>
          <w:szCs w:val="21"/>
        </w:rPr>
        <w:t xml:space="preserve"> выданных технических условий и технических возможностей водопровода.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Водопроводный ввод Абонента определяется в месте соединения водопроводной сети и внутреннего водопровода Абонента и равен _____ </w:t>
      </w:r>
      <w:proofErr w:type="gramStart"/>
      <w:r w:rsidRPr="00AD0F78">
        <w:rPr>
          <w:rFonts w:ascii="Times New Roman" w:hAnsi="Times New Roman" w:cs="Times New Roman"/>
          <w:spacing w:val="2"/>
          <w:sz w:val="21"/>
          <w:szCs w:val="21"/>
        </w:rPr>
        <w:t>мм</w:t>
      </w:r>
      <w:proofErr w:type="gramEnd"/>
      <w:r w:rsidRPr="00AD0F78">
        <w:rPr>
          <w:rFonts w:ascii="Times New Roman" w:hAnsi="Times New Roman" w:cs="Times New Roman"/>
          <w:spacing w:val="2"/>
          <w:sz w:val="21"/>
          <w:szCs w:val="21"/>
        </w:rPr>
        <w:t xml:space="preserve">.  Место   соединения  определяется  Актом  разграничения  эксплуатационной   ответственности,  подписанным   обеими  сторонами и   являющимся   </w:t>
      </w:r>
      <w:proofErr w:type="gramStart"/>
      <w:r w:rsidRPr="00AD0F78">
        <w:rPr>
          <w:rFonts w:ascii="Times New Roman" w:hAnsi="Times New Roman" w:cs="Times New Roman"/>
          <w:spacing w:val="2"/>
          <w:sz w:val="21"/>
          <w:szCs w:val="21"/>
        </w:rPr>
        <w:t>неотъемлемый</w:t>
      </w:r>
      <w:proofErr w:type="gramEnd"/>
      <w:r w:rsidRPr="00AD0F78">
        <w:rPr>
          <w:rFonts w:ascii="Times New Roman" w:hAnsi="Times New Roman" w:cs="Times New Roman"/>
          <w:spacing w:val="2"/>
          <w:sz w:val="21"/>
          <w:szCs w:val="21"/>
        </w:rPr>
        <w:t xml:space="preserve"> частью   настоящего   договора (Приложение №1  к  настоящему  договору).</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1.1.2. Отпуск холодной воды осуществляется на объекты Абонента, расположенные по адресам: </w:t>
      </w:r>
    </w:p>
    <w:p w:rsidR="00AD0F78" w:rsidRPr="00AD0F78" w:rsidRDefault="00AD0F78" w:rsidP="00AD0F78">
      <w:pPr>
        <w:spacing w:after="0" w:line="240" w:lineRule="auto"/>
        <w:ind w:firstLine="709"/>
        <w:jc w:val="both"/>
        <w:rPr>
          <w:rFonts w:ascii="Times New Roman" w:hAnsi="Times New Roman" w:cs="Times New Roman"/>
          <w:b/>
          <w:sz w:val="21"/>
          <w:szCs w:val="21"/>
        </w:rPr>
      </w:pPr>
      <w:r w:rsidRPr="00AD0F78">
        <w:rPr>
          <w:rFonts w:ascii="Times New Roman" w:hAnsi="Times New Roman" w:cs="Times New Roman"/>
          <w:sz w:val="21"/>
          <w:szCs w:val="21"/>
        </w:rPr>
        <w:t xml:space="preserve">- </w:t>
      </w:r>
      <w:r w:rsidRPr="00AD0F78">
        <w:rPr>
          <w:rFonts w:ascii="Times New Roman" w:hAnsi="Times New Roman" w:cs="Times New Roman"/>
          <w:b/>
          <w:sz w:val="21"/>
          <w:szCs w:val="21"/>
        </w:rPr>
        <w:t>______________________________________________________________________,</w:t>
      </w:r>
    </w:p>
    <w:p w:rsidR="00AD0F78" w:rsidRPr="00AD0F78" w:rsidRDefault="00AD0F78" w:rsidP="00AD0F78">
      <w:pPr>
        <w:spacing w:after="0" w:line="240" w:lineRule="auto"/>
        <w:ind w:firstLine="709"/>
        <w:jc w:val="both"/>
        <w:rPr>
          <w:rFonts w:ascii="Times New Roman" w:hAnsi="Times New Roman" w:cs="Times New Roman"/>
          <w:b/>
          <w:sz w:val="21"/>
          <w:szCs w:val="21"/>
        </w:rPr>
      </w:pPr>
      <w:r w:rsidRPr="00AD0F78">
        <w:rPr>
          <w:rFonts w:ascii="Times New Roman" w:hAnsi="Times New Roman" w:cs="Times New Roman"/>
          <w:sz w:val="21"/>
          <w:szCs w:val="21"/>
        </w:rPr>
        <w:t xml:space="preserve">- </w:t>
      </w:r>
      <w:r w:rsidRPr="00AD0F78">
        <w:rPr>
          <w:rFonts w:ascii="Times New Roman" w:hAnsi="Times New Roman" w:cs="Times New Roman"/>
          <w:b/>
          <w:sz w:val="21"/>
          <w:szCs w:val="21"/>
        </w:rPr>
        <w:t>______________________________________________________________________,</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1.1.3. Объект, указанный в пункте 1.2. настоящего договора, принадлежит Абоненту на праве </w:t>
      </w:r>
      <w:r w:rsidRPr="00AD0F78">
        <w:rPr>
          <w:rFonts w:ascii="Times New Roman" w:hAnsi="Times New Roman" w:cs="Times New Roman"/>
          <w:sz w:val="21"/>
          <w:szCs w:val="21"/>
        </w:rPr>
        <w:t>___________________________________  на основании ____________________________________________.</w:t>
      </w:r>
      <w:r w:rsidRPr="00AD0F78">
        <w:rPr>
          <w:rFonts w:ascii="Times New Roman" w:hAnsi="Times New Roman" w:cs="Times New Roman"/>
          <w:spacing w:val="2"/>
          <w:sz w:val="21"/>
          <w:szCs w:val="21"/>
        </w:rPr>
        <w:t xml:space="preserve"> </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pacing w:val="2"/>
          <w:sz w:val="21"/>
          <w:szCs w:val="21"/>
        </w:rPr>
        <w:t>(указывается договор аренды или свидетельство о собственности).</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1.2. Подписания Сторонами настоящего Договора подтверждает факт присоединения Абонента к  сетям Общества.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1.3.</w:t>
      </w:r>
      <w:r w:rsidRPr="00AD0F78">
        <w:rPr>
          <w:rFonts w:ascii="Times New Roman" w:hAnsi="Times New Roman" w:cs="Times New Roman"/>
          <w:sz w:val="21"/>
          <w:szCs w:val="21"/>
        </w:rPr>
        <w:t xml:space="preserve"> При исполнении настоящего Договора, а также по всем вопросам, не оговоренным настоящим Договором, Стороны обязуются руководствоваться:  Федеральным законом  от 07.12.2011 N 416-Ф "О водоснабжении и водоотведении",  </w:t>
      </w:r>
      <w:r w:rsidRPr="00AD0F78">
        <w:rPr>
          <w:rFonts w:ascii="Times New Roman" w:hAnsi="Times New Roman" w:cs="Times New Roman"/>
          <w:spacing w:val="2"/>
          <w:sz w:val="21"/>
          <w:szCs w:val="21"/>
        </w:rPr>
        <w:t>«Правилами пользования системами коммунального водоснабжения и канализации в РФ», утвержденными  Постановлением Правительства РФ от 12.02.1999 № 167 (далее Правила);</w:t>
      </w:r>
    </w:p>
    <w:p w:rsidR="00AD0F78" w:rsidRPr="00AD0F78" w:rsidRDefault="00AD0F78" w:rsidP="00AD0F78">
      <w:pPr>
        <w:tabs>
          <w:tab w:val="left" w:pos="567"/>
        </w:tabs>
        <w:autoSpaceDE w:val="0"/>
        <w:autoSpaceDN w:val="0"/>
        <w:adjustRightInd w:val="0"/>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1.4.</w:t>
      </w:r>
      <w:r w:rsidRPr="00AD0F78">
        <w:rPr>
          <w:rFonts w:ascii="Times New Roman" w:hAnsi="Times New Roman" w:cs="Times New Roman"/>
          <w:sz w:val="21"/>
          <w:szCs w:val="21"/>
          <w:lang w:eastAsia="ru-RU"/>
        </w:rPr>
        <w:t xml:space="preserve"> Сведения о приборах учета горячей воды в  Приложение №2,  являющегося   неотъемлемой  частью  настоящего   договора.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1.5. Местом исполнения обязательств  Обществом  является точка  на  границе  эксплуатационной  ответственности.</w:t>
      </w:r>
    </w:p>
    <w:p w:rsidR="00AD0F78" w:rsidRPr="00AD0F78" w:rsidRDefault="00AD0F78" w:rsidP="00AD0F78">
      <w:pPr>
        <w:spacing w:after="0" w:line="240" w:lineRule="auto"/>
        <w:ind w:firstLine="709"/>
        <w:jc w:val="both"/>
        <w:rPr>
          <w:rFonts w:ascii="Times New Roman" w:hAnsi="Times New Roman" w:cs="Times New Roman"/>
          <w:b/>
          <w:i/>
          <w:spacing w:val="2"/>
          <w:sz w:val="21"/>
          <w:szCs w:val="21"/>
        </w:rPr>
      </w:pPr>
      <w:r w:rsidRPr="00AD0F78">
        <w:rPr>
          <w:rFonts w:ascii="Times New Roman" w:hAnsi="Times New Roman" w:cs="Times New Roman"/>
          <w:spacing w:val="2"/>
          <w:sz w:val="21"/>
          <w:szCs w:val="21"/>
        </w:rPr>
        <w:t xml:space="preserve">1.6. </w:t>
      </w:r>
      <w:r w:rsidRPr="00AD0F78">
        <w:rPr>
          <w:rFonts w:ascii="Times New Roman" w:hAnsi="Times New Roman" w:cs="Times New Roman"/>
          <w:b/>
          <w:i/>
          <w:spacing w:val="2"/>
          <w:sz w:val="21"/>
          <w:szCs w:val="21"/>
        </w:rPr>
        <w:t>Режим отпуска горячей воды</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1.6.1. Настоящим договором установлен следующий режим отпуска горячей воды Абоненту – бесперебойное, в том числе и при пожаротушении, за исключением времени перерывов, предусмотренных законом, иными правовыми актами и настоящим Договором, круглосуточное водоснабжение, обеспечивающее гарантированный расход (часовой, секундный) и свободный напор (гарантированное  давление в  месте  присоединения) при заданном характере водопотребления на нужды Абонента.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1.6.2. Гарантированный расход воды определяется на основании формул, согласно СНиП 2.04.01-85 «Внутренний водопровод и канализация зданий», и представляет собой минимальный объем водопотребления, необходимый для удовлетворения нужд Абонента и составляет __________ </w:t>
      </w:r>
      <w:proofErr w:type="gramStart"/>
      <w:r w:rsidRPr="00AD0F78">
        <w:rPr>
          <w:rFonts w:ascii="Times New Roman" w:hAnsi="Times New Roman" w:cs="Times New Roman"/>
          <w:spacing w:val="2"/>
          <w:sz w:val="21"/>
          <w:szCs w:val="21"/>
        </w:rPr>
        <w:t>м</w:t>
      </w:r>
      <w:proofErr w:type="gramEnd"/>
      <w:r w:rsidRPr="00AD0F78">
        <w:rPr>
          <w:rFonts w:ascii="Times New Roman" w:hAnsi="Times New Roman" w:cs="Times New Roman"/>
          <w:spacing w:val="2"/>
          <w:sz w:val="21"/>
          <w:szCs w:val="21"/>
        </w:rPr>
        <w:t>³ в сутки, __________ м³ в  месяц, __________ м³ в  год.</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1.6.3. </w:t>
      </w:r>
      <w:proofErr w:type="gramStart"/>
      <w:r w:rsidRPr="00AD0F78">
        <w:rPr>
          <w:rFonts w:ascii="Times New Roman" w:hAnsi="Times New Roman" w:cs="Times New Roman"/>
          <w:spacing w:val="2"/>
          <w:sz w:val="21"/>
          <w:szCs w:val="21"/>
        </w:rPr>
        <w:t>Минимальный свободный напор в сети в</w:t>
      </w:r>
      <w:bookmarkStart w:id="1" w:name="OCRUncertain276"/>
      <w:r w:rsidRPr="00AD0F78">
        <w:rPr>
          <w:rFonts w:ascii="Times New Roman" w:hAnsi="Times New Roman" w:cs="Times New Roman"/>
          <w:spacing w:val="2"/>
          <w:sz w:val="21"/>
          <w:szCs w:val="21"/>
        </w:rPr>
        <w:t>од</w:t>
      </w:r>
      <w:bookmarkEnd w:id="1"/>
      <w:r w:rsidRPr="00AD0F78">
        <w:rPr>
          <w:rFonts w:ascii="Times New Roman" w:hAnsi="Times New Roman" w:cs="Times New Roman"/>
          <w:spacing w:val="2"/>
          <w:sz w:val="21"/>
          <w:szCs w:val="21"/>
        </w:rPr>
        <w:t>опров</w:t>
      </w:r>
      <w:bookmarkStart w:id="2" w:name="OCRUncertain277"/>
      <w:r w:rsidRPr="00AD0F78">
        <w:rPr>
          <w:rFonts w:ascii="Times New Roman" w:hAnsi="Times New Roman" w:cs="Times New Roman"/>
          <w:spacing w:val="2"/>
          <w:sz w:val="21"/>
          <w:szCs w:val="21"/>
        </w:rPr>
        <w:t>о</w:t>
      </w:r>
      <w:bookmarkEnd w:id="2"/>
      <w:r w:rsidRPr="00AD0F78">
        <w:rPr>
          <w:rFonts w:ascii="Times New Roman" w:hAnsi="Times New Roman" w:cs="Times New Roman"/>
          <w:spacing w:val="2"/>
          <w:sz w:val="21"/>
          <w:szCs w:val="21"/>
        </w:rPr>
        <w:t>да при максимальном хозяйственно-пи</w:t>
      </w:r>
      <w:bookmarkStart w:id="3" w:name="OCRUncertain278"/>
      <w:r w:rsidRPr="00AD0F78">
        <w:rPr>
          <w:rFonts w:ascii="Times New Roman" w:hAnsi="Times New Roman" w:cs="Times New Roman"/>
          <w:spacing w:val="2"/>
          <w:sz w:val="21"/>
          <w:szCs w:val="21"/>
        </w:rPr>
        <w:t>т</w:t>
      </w:r>
      <w:bookmarkEnd w:id="3"/>
      <w:r w:rsidRPr="00AD0F78">
        <w:rPr>
          <w:rFonts w:ascii="Times New Roman" w:hAnsi="Times New Roman" w:cs="Times New Roman"/>
          <w:spacing w:val="2"/>
          <w:sz w:val="21"/>
          <w:szCs w:val="21"/>
        </w:rPr>
        <w:t xml:space="preserve">ьевом </w:t>
      </w:r>
      <w:bookmarkStart w:id="4" w:name="OCRUncertain279"/>
      <w:r w:rsidRPr="00AD0F78">
        <w:rPr>
          <w:rFonts w:ascii="Times New Roman" w:hAnsi="Times New Roman" w:cs="Times New Roman"/>
          <w:spacing w:val="2"/>
          <w:sz w:val="21"/>
          <w:szCs w:val="21"/>
        </w:rPr>
        <w:t>водопотреблении</w:t>
      </w:r>
      <w:bookmarkEnd w:id="4"/>
      <w:r w:rsidRPr="00AD0F78">
        <w:rPr>
          <w:rFonts w:ascii="Times New Roman" w:hAnsi="Times New Roman" w:cs="Times New Roman"/>
          <w:spacing w:val="2"/>
          <w:sz w:val="21"/>
          <w:szCs w:val="21"/>
        </w:rPr>
        <w:t xml:space="preserve"> на вводе в здание над поверхностью земли д</w:t>
      </w:r>
      <w:bookmarkStart w:id="5" w:name="OCRUncertain280"/>
      <w:r w:rsidRPr="00AD0F78">
        <w:rPr>
          <w:rFonts w:ascii="Times New Roman" w:hAnsi="Times New Roman" w:cs="Times New Roman"/>
          <w:spacing w:val="2"/>
          <w:sz w:val="21"/>
          <w:szCs w:val="21"/>
        </w:rPr>
        <w:t>о</w:t>
      </w:r>
      <w:bookmarkEnd w:id="5"/>
      <w:r w:rsidRPr="00AD0F78">
        <w:rPr>
          <w:rFonts w:ascii="Times New Roman" w:hAnsi="Times New Roman" w:cs="Times New Roman"/>
          <w:spacing w:val="2"/>
          <w:sz w:val="21"/>
          <w:szCs w:val="21"/>
        </w:rPr>
        <w:t xml:space="preserve">лжен приниматься при одноэтажной застройке не менее </w:t>
      </w:r>
      <w:smartTag w:uri="urn:schemas-microsoft-com:office:smarttags" w:element="metricconverter">
        <w:smartTagPr>
          <w:attr w:name="ProductID" w:val="10 м"/>
        </w:smartTagPr>
        <w:r w:rsidRPr="00AD0F78">
          <w:rPr>
            <w:rFonts w:ascii="Times New Roman" w:hAnsi="Times New Roman" w:cs="Times New Roman"/>
            <w:spacing w:val="2"/>
            <w:sz w:val="21"/>
            <w:szCs w:val="21"/>
          </w:rPr>
          <w:t xml:space="preserve">10 </w:t>
        </w:r>
        <w:bookmarkStart w:id="6" w:name="OCRUncertain281"/>
        <w:r w:rsidRPr="00AD0F78">
          <w:rPr>
            <w:rFonts w:ascii="Times New Roman" w:hAnsi="Times New Roman" w:cs="Times New Roman"/>
            <w:spacing w:val="2"/>
            <w:sz w:val="21"/>
            <w:szCs w:val="21"/>
          </w:rPr>
          <w:t>м</w:t>
        </w:r>
      </w:smartTag>
      <w:bookmarkEnd w:id="6"/>
      <w:r w:rsidRPr="00AD0F78">
        <w:rPr>
          <w:rFonts w:ascii="Times New Roman" w:hAnsi="Times New Roman" w:cs="Times New Roman"/>
          <w:spacing w:val="2"/>
          <w:sz w:val="21"/>
          <w:szCs w:val="21"/>
        </w:rPr>
        <w:t xml:space="preserve">, при большей этажности на каждый этаж должно добавляться </w:t>
      </w:r>
      <w:smartTag w:uri="urn:schemas-microsoft-com:office:smarttags" w:element="metricconverter">
        <w:smartTagPr>
          <w:attr w:name="ProductID" w:val="4 м"/>
        </w:smartTagPr>
        <w:r w:rsidRPr="00AD0F78">
          <w:rPr>
            <w:rFonts w:ascii="Times New Roman" w:hAnsi="Times New Roman" w:cs="Times New Roman"/>
            <w:spacing w:val="2"/>
            <w:sz w:val="21"/>
            <w:szCs w:val="21"/>
          </w:rPr>
          <w:t>4 м</w:t>
        </w:r>
      </w:smartTag>
      <w:r w:rsidRPr="00AD0F78">
        <w:rPr>
          <w:rFonts w:ascii="Times New Roman" w:hAnsi="Times New Roman" w:cs="Times New Roman"/>
          <w:spacing w:val="2"/>
          <w:sz w:val="21"/>
          <w:szCs w:val="21"/>
        </w:rPr>
        <w:t>. (СНиП 2.04.02-84 2.</w:t>
      </w:r>
      <w:proofErr w:type="gramEnd"/>
      <w:r w:rsidRPr="00AD0F78">
        <w:rPr>
          <w:rFonts w:ascii="Times New Roman" w:hAnsi="Times New Roman" w:cs="Times New Roman"/>
          <w:spacing w:val="2"/>
          <w:sz w:val="21"/>
          <w:szCs w:val="21"/>
        </w:rPr>
        <w:t xml:space="preserve"> </w:t>
      </w:r>
      <w:proofErr w:type="gramStart"/>
      <w:r w:rsidRPr="00AD0F78">
        <w:rPr>
          <w:rFonts w:ascii="Times New Roman" w:hAnsi="Times New Roman" w:cs="Times New Roman"/>
          <w:spacing w:val="2"/>
          <w:sz w:val="21"/>
          <w:szCs w:val="21"/>
        </w:rPr>
        <w:t>«Расчетные расходы воды и свободные напоры»).</w:t>
      </w:r>
      <w:proofErr w:type="gramEnd"/>
      <w:r w:rsidRPr="00AD0F78">
        <w:rPr>
          <w:rFonts w:ascii="Times New Roman" w:hAnsi="Times New Roman" w:cs="Times New Roman"/>
          <w:sz w:val="21"/>
          <w:szCs w:val="21"/>
        </w:rPr>
        <w:t xml:space="preserve"> </w:t>
      </w:r>
      <w:r w:rsidRPr="00AD0F78">
        <w:rPr>
          <w:rFonts w:ascii="Times New Roman" w:hAnsi="Times New Roman" w:cs="Times New Roman"/>
          <w:spacing w:val="2"/>
          <w:sz w:val="21"/>
          <w:szCs w:val="21"/>
        </w:rPr>
        <w:t>Свободный напор в наружной сети хозя</w:t>
      </w:r>
      <w:bookmarkStart w:id="7" w:name="OCRUncertain008"/>
      <w:r w:rsidRPr="00AD0F78">
        <w:rPr>
          <w:rFonts w:ascii="Times New Roman" w:hAnsi="Times New Roman" w:cs="Times New Roman"/>
          <w:spacing w:val="2"/>
          <w:sz w:val="21"/>
          <w:szCs w:val="21"/>
        </w:rPr>
        <w:t>й</w:t>
      </w:r>
      <w:bookmarkEnd w:id="7"/>
      <w:r w:rsidRPr="00AD0F78">
        <w:rPr>
          <w:rFonts w:ascii="Times New Roman" w:hAnsi="Times New Roman" w:cs="Times New Roman"/>
          <w:spacing w:val="2"/>
          <w:sz w:val="21"/>
          <w:szCs w:val="21"/>
        </w:rPr>
        <w:t xml:space="preserve">ственно-питьевого водопровода у потребителей не должен превышать </w:t>
      </w:r>
      <w:smartTag w:uri="urn:schemas-microsoft-com:office:smarttags" w:element="metricconverter">
        <w:smartTagPr>
          <w:attr w:name="ProductID" w:val="60 м"/>
        </w:smartTagPr>
        <w:r w:rsidRPr="00AD0F78">
          <w:rPr>
            <w:rFonts w:ascii="Times New Roman" w:hAnsi="Times New Roman" w:cs="Times New Roman"/>
            <w:spacing w:val="2"/>
            <w:sz w:val="21"/>
            <w:szCs w:val="21"/>
          </w:rPr>
          <w:t>60 м</w:t>
        </w:r>
      </w:smartTag>
      <w:r w:rsidRPr="00AD0F78">
        <w:rPr>
          <w:rFonts w:ascii="Times New Roman" w:hAnsi="Times New Roman" w:cs="Times New Roman"/>
          <w:spacing w:val="2"/>
          <w:sz w:val="21"/>
          <w:szCs w:val="21"/>
        </w:rPr>
        <w:t>.</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lastRenderedPageBreak/>
        <w:t xml:space="preserve">Свободный напор в сети водопровода Абонента составляет ___________ </w:t>
      </w:r>
      <w:proofErr w:type="gramStart"/>
      <w:r w:rsidRPr="00AD0F78">
        <w:rPr>
          <w:rFonts w:ascii="Times New Roman" w:hAnsi="Times New Roman" w:cs="Times New Roman"/>
          <w:spacing w:val="2"/>
          <w:sz w:val="21"/>
          <w:szCs w:val="21"/>
        </w:rPr>
        <w:t>м</w:t>
      </w:r>
      <w:proofErr w:type="gramEnd"/>
      <w:r w:rsidRPr="00AD0F78">
        <w:rPr>
          <w:rFonts w:ascii="Times New Roman" w:hAnsi="Times New Roman" w:cs="Times New Roman"/>
          <w:spacing w:val="2"/>
          <w:sz w:val="21"/>
          <w:szCs w:val="21"/>
        </w:rPr>
        <w:t>.</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pacing w:val="2"/>
          <w:sz w:val="21"/>
          <w:szCs w:val="21"/>
        </w:rPr>
        <w:t xml:space="preserve">1.6.4. Минимальный расход воды на пожаротушение определяется в соответствии с СНиП 2.04.01-85 и составляет __________ </w:t>
      </w:r>
      <w:proofErr w:type="gramStart"/>
      <w:r w:rsidRPr="00AD0F78">
        <w:rPr>
          <w:rFonts w:ascii="Times New Roman" w:hAnsi="Times New Roman" w:cs="Times New Roman"/>
          <w:i/>
          <w:spacing w:val="2"/>
          <w:sz w:val="21"/>
          <w:szCs w:val="21"/>
        </w:rPr>
        <w:t>м</w:t>
      </w:r>
      <w:proofErr w:type="gramEnd"/>
      <w:r w:rsidRPr="00AD0F78">
        <w:rPr>
          <w:rFonts w:ascii="Times New Roman" w:hAnsi="Times New Roman" w:cs="Times New Roman"/>
          <w:i/>
          <w:spacing w:val="2"/>
          <w:sz w:val="21"/>
          <w:szCs w:val="21"/>
        </w:rPr>
        <w:t>³.</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pacing w:val="2"/>
          <w:sz w:val="21"/>
          <w:szCs w:val="21"/>
        </w:rPr>
        <w:t xml:space="preserve">1.6.5. 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D0F78">
          <w:rPr>
            <w:rFonts w:ascii="Times New Roman" w:hAnsi="Times New Roman" w:cs="Times New Roman"/>
            <w:i/>
            <w:spacing w:val="2"/>
            <w:sz w:val="21"/>
            <w:szCs w:val="21"/>
          </w:rPr>
          <w:t>10 м</w:t>
        </w:r>
      </w:smartTag>
      <w:r w:rsidRPr="00AD0F78">
        <w:rPr>
          <w:rFonts w:ascii="Times New Roman" w:hAnsi="Times New Roman" w:cs="Times New Roman"/>
          <w:i/>
          <w:spacing w:val="2"/>
          <w:sz w:val="21"/>
          <w:szCs w:val="21"/>
        </w:rPr>
        <w:t>.</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pacing w:val="2"/>
          <w:sz w:val="21"/>
          <w:szCs w:val="21"/>
        </w:rPr>
        <w:t xml:space="preserve">Свободный напор в сети противопожарного водопровода высокого давления должен обеспечивать высоту компактной струи не менее </w:t>
      </w:r>
      <w:smartTag w:uri="urn:schemas-microsoft-com:office:smarttags" w:element="metricconverter">
        <w:smartTagPr>
          <w:attr w:name="ProductID" w:val="10 м"/>
        </w:smartTagPr>
        <w:r w:rsidRPr="00AD0F78">
          <w:rPr>
            <w:rFonts w:ascii="Times New Roman" w:hAnsi="Times New Roman" w:cs="Times New Roman"/>
            <w:i/>
            <w:spacing w:val="2"/>
            <w:sz w:val="21"/>
            <w:szCs w:val="21"/>
          </w:rPr>
          <w:t>10 м</w:t>
        </w:r>
      </w:smartTag>
      <w:r w:rsidRPr="00AD0F78">
        <w:rPr>
          <w:rFonts w:ascii="Times New Roman" w:hAnsi="Times New Roman" w:cs="Times New Roman"/>
          <w:i/>
          <w:spacing w:val="2"/>
          <w:sz w:val="21"/>
          <w:szCs w:val="21"/>
        </w:rPr>
        <w:t xml:space="preserve"> при полном расходе воды на пожаротушение и расположении пожарного ствола на уровне наивысшей точки самого высокого здания.</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pacing w:val="2"/>
          <w:sz w:val="21"/>
          <w:szCs w:val="21"/>
        </w:rPr>
        <w:t xml:space="preserve">Максимальный свободный напор в сети объединенного водопровода не должен превышать </w:t>
      </w:r>
      <w:smartTag w:uri="urn:schemas-microsoft-com:office:smarttags" w:element="metricconverter">
        <w:smartTagPr>
          <w:attr w:name="ProductID" w:val="60 м"/>
        </w:smartTagPr>
        <w:r w:rsidRPr="00AD0F78">
          <w:rPr>
            <w:rFonts w:ascii="Times New Roman" w:hAnsi="Times New Roman" w:cs="Times New Roman"/>
            <w:i/>
            <w:spacing w:val="2"/>
            <w:sz w:val="21"/>
            <w:szCs w:val="21"/>
          </w:rPr>
          <w:t>60 м</w:t>
        </w:r>
      </w:smartTag>
      <w:r w:rsidRPr="00AD0F78">
        <w:rPr>
          <w:rFonts w:ascii="Times New Roman" w:hAnsi="Times New Roman" w:cs="Times New Roman"/>
          <w:i/>
          <w:spacing w:val="2"/>
          <w:sz w:val="21"/>
          <w:szCs w:val="21"/>
        </w:rPr>
        <w:t>.</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pacing w:val="2"/>
          <w:sz w:val="21"/>
          <w:szCs w:val="21"/>
        </w:rPr>
        <w:t xml:space="preserve">Свободный напор в сети противопожарного водопровода Абонента составляет __________ </w:t>
      </w:r>
      <w:proofErr w:type="gramStart"/>
      <w:r w:rsidRPr="00AD0F78">
        <w:rPr>
          <w:rFonts w:ascii="Times New Roman" w:hAnsi="Times New Roman" w:cs="Times New Roman"/>
          <w:i/>
          <w:spacing w:val="2"/>
          <w:sz w:val="21"/>
          <w:szCs w:val="21"/>
        </w:rPr>
        <w:t>м</w:t>
      </w:r>
      <w:proofErr w:type="gramEnd"/>
      <w:r w:rsidRPr="00AD0F78">
        <w:rPr>
          <w:rFonts w:ascii="Times New Roman" w:hAnsi="Times New Roman" w:cs="Times New Roman"/>
          <w:i/>
          <w:spacing w:val="2"/>
          <w:sz w:val="21"/>
          <w:szCs w:val="21"/>
        </w:rPr>
        <w:t>.</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1.7. </w:t>
      </w:r>
      <w:r w:rsidRPr="00AD0F78">
        <w:rPr>
          <w:rFonts w:ascii="Times New Roman" w:hAnsi="Times New Roman" w:cs="Times New Roman"/>
          <w:b/>
          <w:i/>
          <w:spacing w:val="2"/>
          <w:sz w:val="21"/>
          <w:szCs w:val="21"/>
        </w:rPr>
        <w:t>Качество горячей  воды</w:t>
      </w:r>
    </w:p>
    <w:p w:rsidR="00AD0F78" w:rsidRPr="00AD0F78" w:rsidRDefault="00AD0F78" w:rsidP="00AD0F78">
      <w:pPr>
        <w:autoSpaceDE w:val="0"/>
        <w:autoSpaceDN w:val="0"/>
        <w:adjustRightInd w:val="0"/>
        <w:spacing w:after="0" w:line="240" w:lineRule="auto"/>
        <w:ind w:firstLine="540"/>
        <w:jc w:val="both"/>
        <w:rPr>
          <w:rFonts w:ascii="Times New Roman" w:hAnsi="Times New Roman" w:cs="Times New Roman"/>
          <w:sz w:val="21"/>
          <w:szCs w:val="21"/>
          <w:lang w:eastAsia="ru-RU"/>
        </w:rPr>
      </w:pPr>
      <w:r w:rsidRPr="00AD0F78">
        <w:rPr>
          <w:rFonts w:ascii="Times New Roman" w:hAnsi="Times New Roman" w:cs="Times New Roman"/>
          <w:spacing w:val="2"/>
          <w:sz w:val="21"/>
          <w:szCs w:val="21"/>
        </w:rPr>
        <w:t xml:space="preserve">1.7.1. Качество отпускаемой Абоненту горячей воды должно </w:t>
      </w:r>
      <w:r w:rsidRPr="00AD0F78">
        <w:rPr>
          <w:rFonts w:ascii="Times New Roman" w:hAnsi="Times New Roman" w:cs="Times New Roman"/>
          <w:sz w:val="21"/>
          <w:szCs w:val="21"/>
          <w:lang w:eastAsia="ru-RU"/>
        </w:rPr>
        <w:t>соответствовать санитарным требованиям (СанПиН 2.1.4.2496-09 «Гигиенические требования к обеспечению безопасности систем горячего водоснабжения»), направленным на обеспечение эпидемиологической безопасности, безвредности химического состава, а также благоприятные органолептические свойства горячей воды, используемой населением для хозяйственно-бытовых нужд.</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1.7.2. Лабораторный контроль качества холодной воды обеспечивается Обществом в соответствии с требованиями СанПиН 2.1.4.2496-09 и Программой производственного контроля качества горячей воды.</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1.8. </w:t>
      </w:r>
      <w:r w:rsidRPr="00AD0F78">
        <w:rPr>
          <w:rFonts w:ascii="Times New Roman" w:hAnsi="Times New Roman" w:cs="Times New Roman"/>
          <w:b/>
          <w:i/>
          <w:sz w:val="21"/>
          <w:szCs w:val="21"/>
          <w:lang w:eastAsia="ru-RU"/>
        </w:rPr>
        <w:t>Количество горячей воды</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1.8.1. Количество полученной горячей воды определяется в соответствии с данными (показаниями) прибора учета фактического потребления горячей воды.</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1.8.2. Максимально допустимое количество отпускаемой горячей воды на объект Абонента определяется лимитами водопотребления, установленными органами местного самоуправления или уполномоченной ими организацией водопроводно-канализационного хозяйства.</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Лимит горячей воды, отпускаемой Абоненту составляет ________ </w:t>
      </w:r>
      <w:proofErr w:type="gramStart"/>
      <w:r w:rsidRPr="00AD0F78">
        <w:rPr>
          <w:rFonts w:ascii="Times New Roman" w:hAnsi="Times New Roman" w:cs="Times New Roman"/>
          <w:sz w:val="21"/>
          <w:szCs w:val="21"/>
          <w:lang w:eastAsia="ru-RU"/>
        </w:rPr>
        <w:t>м</w:t>
      </w:r>
      <w:proofErr w:type="gramEnd"/>
      <w:r w:rsidRPr="00AD0F78">
        <w:rPr>
          <w:rFonts w:ascii="Times New Roman" w:hAnsi="Times New Roman" w:cs="Times New Roman"/>
          <w:sz w:val="21"/>
          <w:szCs w:val="21"/>
          <w:lang w:eastAsia="ru-RU"/>
        </w:rPr>
        <w:t>³ в год, согласно ____________________________________________________________________________________________</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При  отсутствии  лимитов  потребления  установленных  Абоненту в   соответствии  с  действующим  законодательством  в  договоре  делается  отметка  о  том,  «лимит  не  установлен».</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При  установлении  лимитов Абоненту Стороны  подписывают  дополнительное  соглашение  к  настоящему  договору  в  течение  30  календарных  дней,  с момента  установления  лимитов.  Стороны  не   вправе уклоняться  от  подписания  данного  дополнительно  соглашения.  Данное  уклонение  рассматривается как  нарушение  условий  настоящего  договора.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При  передаче  полномочий   по  установлению   лимитов Обществу,  Абонент  обязан в  течение   30  календарных  дней  передать  всю  необходимую  информацию для   установления  лимита.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pacing w:val="2"/>
          <w:sz w:val="21"/>
          <w:szCs w:val="21"/>
        </w:rPr>
        <w:t xml:space="preserve">  1.9. </w:t>
      </w:r>
      <w:r w:rsidRPr="00AD0F78">
        <w:rPr>
          <w:rFonts w:ascii="Times New Roman" w:hAnsi="Times New Roman" w:cs="Times New Roman"/>
          <w:sz w:val="21"/>
          <w:szCs w:val="21"/>
          <w:lang w:eastAsia="ru-RU"/>
        </w:rPr>
        <w:t>Датой начала подачи горячей воды считается «___»_______ 20___ г.</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autoSpaceDE w:val="0"/>
        <w:autoSpaceDN w:val="0"/>
        <w:adjustRightInd w:val="0"/>
        <w:spacing w:after="0" w:line="240" w:lineRule="auto"/>
        <w:jc w:val="center"/>
        <w:outlineLvl w:val="1"/>
        <w:rPr>
          <w:rFonts w:ascii="Times New Roman" w:hAnsi="Times New Roman" w:cs="Times New Roman"/>
          <w:b/>
          <w:sz w:val="21"/>
          <w:szCs w:val="21"/>
        </w:rPr>
      </w:pPr>
      <w:r w:rsidRPr="00AD0F78">
        <w:rPr>
          <w:rFonts w:ascii="Times New Roman" w:hAnsi="Times New Roman" w:cs="Times New Roman"/>
          <w:b/>
          <w:spacing w:val="2"/>
          <w:sz w:val="21"/>
          <w:szCs w:val="21"/>
        </w:rPr>
        <w:t xml:space="preserve">2. </w:t>
      </w:r>
      <w:r w:rsidRPr="00AD0F78">
        <w:rPr>
          <w:rFonts w:ascii="Times New Roman" w:hAnsi="Times New Roman" w:cs="Times New Roman"/>
          <w:b/>
          <w:sz w:val="21"/>
          <w:szCs w:val="21"/>
        </w:rPr>
        <w:t xml:space="preserve">Порядок временного прекращения или ограничения холодного водоснабжения, </w:t>
      </w:r>
    </w:p>
    <w:p w:rsidR="00AD0F78" w:rsidRPr="00AD0F78" w:rsidRDefault="00AD0F78" w:rsidP="00AD0F78">
      <w:pPr>
        <w:autoSpaceDE w:val="0"/>
        <w:autoSpaceDN w:val="0"/>
        <w:adjustRightInd w:val="0"/>
        <w:spacing w:after="0" w:line="240" w:lineRule="auto"/>
        <w:jc w:val="center"/>
        <w:outlineLvl w:val="1"/>
        <w:rPr>
          <w:rFonts w:ascii="Times New Roman" w:hAnsi="Times New Roman" w:cs="Times New Roman"/>
          <w:b/>
          <w:sz w:val="21"/>
          <w:szCs w:val="21"/>
        </w:rPr>
      </w:pPr>
      <w:r w:rsidRPr="00AD0F78">
        <w:rPr>
          <w:rFonts w:ascii="Times New Roman" w:hAnsi="Times New Roman" w:cs="Times New Roman"/>
          <w:b/>
          <w:sz w:val="21"/>
          <w:szCs w:val="21"/>
        </w:rPr>
        <w:t xml:space="preserve">порядок отказа от исполнения договора </w:t>
      </w:r>
    </w:p>
    <w:p w:rsidR="00AD0F78" w:rsidRPr="00AD0F78" w:rsidRDefault="00AD0F78" w:rsidP="00AD0F78">
      <w:pPr>
        <w:autoSpaceDE w:val="0"/>
        <w:autoSpaceDN w:val="0"/>
        <w:adjustRightInd w:val="0"/>
        <w:spacing w:after="0" w:line="240" w:lineRule="auto"/>
        <w:jc w:val="both"/>
        <w:outlineLvl w:val="1"/>
        <w:rPr>
          <w:rFonts w:ascii="Times New Roman" w:hAnsi="Times New Roman" w:cs="Times New Roman"/>
          <w:b/>
          <w:sz w:val="21"/>
          <w:szCs w:val="21"/>
        </w:rPr>
      </w:pPr>
    </w:p>
    <w:p w:rsidR="00AD0F78" w:rsidRPr="00AD0F78" w:rsidRDefault="00AD0F78" w:rsidP="00AD0F78">
      <w:pPr>
        <w:autoSpaceDE w:val="0"/>
        <w:autoSpaceDN w:val="0"/>
        <w:adjustRightInd w:val="0"/>
        <w:spacing w:after="0" w:line="240" w:lineRule="auto"/>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rPr>
        <w:tab/>
        <w:t xml:space="preserve">2.1.  Общество  вправе </w:t>
      </w:r>
      <w:r w:rsidRPr="00AD0F78">
        <w:rPr>
          <w:rFonts w:ascii="Times New Roman" w:hAnsi="Times New Roman" w:cs="Times New Roman"/>
          <w:sz w:val="21"/>
          <w:szCs w:val="21"/>
          <w:lang w:eastAsia="ru-RU"/>
        </w:rPr>
        <w:t>временно прекратить или ограничить горячее водоснабжение в следующих случаях, установленных законодательством Российской Федерации:</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2.1.1. из-за возникновения аварии и (или) устранения последствий аварии на централизованных системах горячего  водоснабжения;</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2.1.2. из-за существенного ухудшения качества воды, в том числе в источниках питьевого водоснабжения. Критерии существенного ухудшения качества горячей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2.1.3. при необходимости увеличения подачи воды к местам возникновения пожаров.</w:t>
      </w:r>
    </w:p>
    <w:p w:rsidR="00AD0F78" w:rsidRPr="00AD0F78" w:rsidRDefault="00AD0F78" w:rsidP="00AD0F78">
      <w:pPr>
        <w:autoSpaceDE w:val="0"/>
        <w:autoSpaceDN w:val="0"/>
        <w:adjustRightInd w:val="0"/>
        <w:spacing w:after="0" w:line="240" w:lineRule="auto"/>
        <w:ind w:firstLine="708"/>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2.2. Общество в течение 1 (одних) суток со дня временного прекращения или ограничения горячего  водоснабжения уведомляет о таком прекращении или ограничении Абонента, орган местного самоуправления поселения, городского округа, а также:</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2.3. Последующее уведомление Обществом лиц, уведомление которых предусмотрено пунктом 2.2. настоящего договора, должно содержать следующую информацию:</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2.3.1. причины временного прекращения или ограничения горячего водоснабжения;</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2.3.2. предполагаемый срок, по истечении которого будет возобновлено горячее водоснабжение;</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lastRenderedPageBreak/>
        <w:t>2.3.3. контактную информацию об органах местного самоуправления поселения, городского округа, которые обязаны в течение 1 (одних) суток обеспечить население соответствующего поселения, городского округа питьевой водой, в том числе путем подвоза воды.</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2.4.  В течение одних 1 (одних) суток после устранения обстоятельств, явившихся причиной временного прекращения или ограничения горячего водоснабжения, Общество  уведомляет лиц, которым ранее были направлены уведомления о временном прекращении или ограничении о снятии такого прекращения или ограничения и возобновлении холодного водоснабжения.</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 Общество вправе прекратить или ограничить горячее водоснабжение, предварительно уведомив, не менее чем за 1 (одни) сутки до планируемого прекращения или ограничения, лиц, уведомление которых предусмотрено пунктом 2.2. настоящего договора, в следующих случаях:</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2.5.1. получения предписания или соответствующего решения территориального органа 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надзор, о выполнении мероприятий, направленных на обеспечение соответствия качества горячей воды требованиям законодательства Российской Федерации;</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2.5.2. самовольного присоединения и (или) пользования Абонентом централизованными системами горячего водоснабжения;</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2.5.3 аварийного состояния водопроводных Абонента или организации, осуществляющей эксплуатацию водопроводных сетей;</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2.5.4. проведения работ по подключению объектов капитального строительства заявителей;</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2.5.5. проведения планово-предупредительного ремонта;</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2.5.6. наличия у Абонента задолженности по оплате по настоящему договору  за два расчетных период и более;</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2.5.7. воспрепятствования Абонентом допуску (</w:t>
      </w:r>
      <w:proofErr w:type="spellStart"/>
      <w:r w:rsidRPr="00AD0F78">
        <w:rPr>
          <w:rFonts w:ascii="Times New Roman" w:hAnsi="Times New Roman" w:cs="Times New Roman"/>
          <w:sz w:val="21"/>
          <w:szCs w:val="21"/>
          <w:lang w:eastAsia="ru-RU"/>
        </w:rPr>
        <w:t>недопуск</w:t>
      </w:r>
      <w:proofErr w:type="spellEnd"/>
      <w:r w:rsidRPr="00AD0F78">
        <w:rPr>
          <w:rFonts w:ascii="Times New Roman" w:hAnsi="Times New Roman" w:cs="Times New Roman"/>
          <w:sz w:val="21"/>
          <w:szCs w:val="21"/>
          <w:lang w:eastAsia="ru-RU"/>
        </w:rPr>
        <w:t>) представителей Общества или по ее указанию представителей иной организации к приборам учета (узлам учета) Абонента для осмотра, контроля, снятия показаний.</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2.6. Предварительное уведомление Обществом о временном прекращении или ограничении горячего водоснабжения лиц, уведомление которых предусмотрено пунктом 2.2. настоящего договора, должно содержать  следующую информацию:</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2.6.1. причины временного прекращения или ограничения горячего водоснабжения;</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2.6.2. предполагаемый срок, по истечении которого будет возобновлено горячее  водоснабжение;</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2.7. Уведомление Обществом о временном прекращении или ограничении горячего водоснабжения,  а также уведомление о снятии такого прекращения или ограничения и возобновлении водоснабжения направляется соответствующим лицам в любой доступной форме (почтовое отправление, </w:t>
      </w:r>
      <w:proofErr w:type="spellStart"/>
      <w:r w:rsidRPr="00AD0F78">
        <w:rPr>
          <w:rFonts w:ascii="Times New Roman" w:hAnsi="Times New Roman" w:cs="Times New Roman"/>
          <w:sz w:val="21"/>
          <w:szCs w:val="21"/>
          <w:lang w:eastAsia="ru-RU"/>
        </w:rPr>
        <w:t>факсограмма</w:t>
      </w:r>
      <w:proofErr w:type="spellEnd"/>
      <w:r w:rsidRPr="00AD0F78">
        <w:rPr>
          <w:rFonts w:ascii="Times New Roman" w:hAnsi="Times New Roman" w:cs="Times New Roman"/>
          <w:sz w:val="21"/>
          <w:szCs w:val="21"/>
          <w:lang w:eastAsia="ru-RU"/>
        </w:rPr>
        <w:t>, телефонограмма, извещение в средствах массовой информации, информационно-телекоммуникационной сети «Интернет» и другие средства извещения).</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2.8. Временное прекращение или ограничение горячего водоснабжения Абонента в случаях, предусмотренных пунктами 2.1. и 2.5. настоящего договора осуществляется в следующем порядке:</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2.8.1. Установление (выявление) Обществом обстоятельств, указанных в пунктах 2.1. и 2.5. настоящего договора;</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2.8.2. Составление акта, документально подтверждающего действия или бездействие Абонента, которые привели к возникновению случаев, указанных в подпунктах 2.5.2, 2.5.3., 2.5.6., 2.5.7. настоящего договора.  В акте указываются дата и время его составления, основания введения временного прекращения или ограничения, причины, послужившие основанием для принятия решения о таком прекращении или ограничении, фамилия, инициалы и должность лиц, подписывающих акт;</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2.8.3. Общество при обнаружении случаев, указанных в подпунктах 2.5.2, 2.5.3, 2.5.6., 2.5.7. настоящего договора, в течение 3 (трех)  дней с даты их обнаружения составляет акт и направляет его Абоненту с требованием устранить выявленные нарушения в течение срока, определенного Обществом. Абонент в течение 3 (трех) дней </w:t>
      </w:r>
      <w:proofErr w:type="gramStart"/>
      <w:r w:rsidRPr="00AD0F78">
        <w:rPr>
          <w:rFonts w:ascii="Times New Roman" w:hAnsi="Times New Roman" w:cs="Times New Roman"/>
          <w:sz w:val="21"/>
          <w:szCs w:val="21"/>
          <w:lang w:eastAsia="ru-RU"/>
        </w:rPr>
        <w:t>с даты получения</w:t>
      </w:r>
      <w:proofErr w:type="gramEnd"/>
      <w:r w:rsidRPr="00AD0F78">
        <w:rPr>
          <w:rFonts w:ascii="Times New Roman" w:hAnsi="Times New Roman" w:cs="Times New Roman"/>
          <w:sz w:val="21"/>
          <w:szCs w:val="21"/>
          <w:lang w:eastAsia="ru-RU"/>
        </w:rPr>
        <w:t xml:space="preserve"> акта Обществом, подписывает со своей стороны полученный акт и направляет его Обществу.  В случае несогласия с содержанием акта, Абонент вправе написать возражение на акт с мотивированным указанием причин своего несогласия и направить такое возражение Общества в течение 3 (трех) дней </w:t>
      </w:r>
      <w:proofErr w:type="gramStart"/>
      <w:r w:rsidRPr="00AD0F78">
        <w:rPr>
          <w:rFonts w:ascii="Times New Roman" w:hAnsi="Times New Roman" w:cs="Times New Roman"/>
          <w:sz w:val="21"/>
          <w:szCs w:val="21"/>
          <w:lang w:eastAsia="ru-RU"/>
        </w:rPr>
        <w:t>с даты получения</w:t>
      </w:r>
      <w:proofErr w:type="gramEnd"/>
      <w:r w:rsidRPr="00AD0F78">
        <w:rPr>
          <w:rFonts w:ascii="Times New Roman" w:hAnsi="Times New Roman" w:cs="Times New Roman"/>
          <w:sz w:val="21"/>
          <w:szCs w:val="21"/>
          <w:lang w:eastAsia="ru-RU"/>
        </w:rPr>
        <w:t xml:space="preserve"> акта. Одновременно с направлением подписанного акта, Абонент направляет в Общество информацию о возможности или невозможности устранения выявленных нарушений в предложенные сроки. В случае невозможности устранения нарушений в сроки, предложенные Обществом, Абонент предлагает иные сроки для устранения выявленных нарушений. Предложенные Абонентом сроки устранения выявленных нарушений и невозможность их устранения в срок, предложенный Обществом, должны быть обоснованы Абонентом;</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2.8.4. В случае не направления  Обществу подписанного Абонентом акта или возражения на а</w:t>
      </w:r>
      <w:proofErr w:type="gramStart"/>
      <w:r w:rsidRPr="00AD0F78">
        <w:rPr>
          <w:rFonts w:ascii="Times New Roman" w:hAnsi="Times New Roman" w:cs="Times New Roman"/>
          <w:sz w:val="21"/>
          <w:szCs w:val="21"/>
          <w:lang w:eastAsia="ru-RU"/>
        </w:rPr>
        <w:t>кт в ср</w:t>
      </w:r>
      <w:proofErr w:type="gramEnd"/>
      <w:r w:rsidRPr="00AD0F78">
        <w:rPr>
          <w:rFonts w:ascii="Times New Roman" w:hAnsi="Times New Roman" w:cs="Times New Roman"/>
          <w:sz w:val="21"/>
          <w:szCs w:val="21"/>
          <w:lang w:eastAsia="ru-RU"/>
        </w:rPr>
        <w:t>оки, указанные в подпункте 2.8.3 данного пункта настоящего договора, такой акт считается согласованным  и принятым Абонентом;</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lastRenderedPageBreak/>
        <w:t>2.8.5.  Общество после получения акта, подписанного Абонентом, или возражения Абонента на акт, вправе временно прекратить или ограничить горячее водоснабжение или согласиться с возражениями Абонента и совместно с представителем Абонента провести повторное обследование обстоятельств, приведших к случаям, указанным в  подпунктах 2.5.2, 2.5.3., 2.5.6., 2.5.7. настоящего договора;</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2.9. В случае введения в отношении Абонента временного прекращения либо ограничения горячего водоснабжения по основаниям, указанным в  подпунктах 2.5.2, 2.5.3., 2.5.6., 2.5.7. настоящего договора настоящего договора, Абонент обязан возместить Обществу хозяйства расходы на введение временного прекращения либо ограничения и восстановления горячего водоснабжения. Возмещение расходов, связанных с временным прекращением либо ограничением и восстановлением горячего водоснабжения производится Абонентом на основании расчета, произведенного Обществом с документальным подтверждением произведенных расходов. </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2.10. В случае если в течение 60 (шестидесяти) дней со дня временного прекращения или ограничения горячего водоснабжения по причинам, предусмотренным в подпунктах 2.5.6., 2.5.7. настоящего договора,  Абонент не устранил причин временного прекращения или ограничения горячего водоснабжения, Общество, вправе отказаться (полностью или частично) от исполнения настоящего договора в одностороннем порядке.</w:t>
      </w:r>
    </w:p>
    <w:p w:rsidR="00AD0F78" w:rsidRPr="00AD0F78" w:rsidRDefault="00AD0F78" w:rsidP="00AD0F78">
      <w:pPr>
        <w:autoSpaceDE w:val="0"/>
        <w:autoSpaceDN w:val="0"/>
        <w:adjustRightInd w:val="0"/>
        <w:spacing w:after="0" w:line="240" w:lineRule="auto"/>
        <w:ind w:firstLine="709"/>
        <w:jc w:val="both"/>
        <w:outlineLvl w:val="1"/>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При  принятии Обществом  решения об отказе от исполнения настоящего договора в одностороннем порядке, она  направляет Абоненту уведомление о принятом решение в срок, не </w:t>
      </w:r>
      <w:proofErr w:type="gramStart"/>
      <w:r w:rsidRPr="00AD0F78">
        <w:rPr>
          <w:rFonts w:ascii="Times New Roman" w:hAnsi="Times New Roman" w:cs="Times New Roman"/>
          <w:sz w:val="21"/>
          <w:szCs w:val="21"/>
          <w:lang w:eastAsia="ru-RU"/>
        </w:rPr>
        <w:t>позднее</w:t>
      </w:r>
      <w:proofErr w:type="gramEnd"/>
      <w:r w:rsidRPr="00AD0F78">
        <w:rPr>
          <w:rFonts w:ascii="Times New Roman" w:hAnsi="Times New Roman" w:cs="Times New Roman"/>
          <w:sz w:val="21"/>
          <w:szCs w:val="21"/>
          <w:lang w:eastAsia="ru-RU"/>
        </w:rPr>
        <w:t xml:space="preserve"> чем за 10 (десять) дня до истечения  60 (шестидесяти) дней со дня введения временного прекращения или ограничения горячего водоснабжения. В случае если Абонент, получивший уведомление Общества устранит обстоятельства, явившиеся причиной временного прекращения или ограничения горячего водоснабжения до истечения 60 (шестидесяти) дней со дня введения такого прекращения или ограничения, односторонний отказ Обществом от исполнения договора горячего водоснабжения не допускается.</w:t>
      </w:r>
    </w:p>
    <w:p w:rsidR="00AD0F78" w:rsidRPr="00AD0F78" w:rsidRDefault="00AD0F78" w:rsidP="00AD0F78">
      <w:pPr>
        <w:spacing w:after="0" w:line="240" w:lineRule="auto"/>
        <w:rPr>
          <w:rFonts w:ascii="Times New Roman" w:hAnsi="Times New Roman" w:cs="Times New Roman"/>
          <w:sz w:val="21"/>
          <w:szCs w:val="21"/>
          <w:lang w:eastAsia="ru-RU"/>
        </w:rPr>
      </w:pPr>
    </w:p>
    <w:p w:rsidR="00AD0F78" w:rsidRPr="00AD0F78" w:rsidRDefault="00AD0F78" w:rsidP="00AD0F78">
      <w:pPr>
        <w:spacing w:after="0" w:line="240" w:lineRule="auto"/>
        <w:jc w:val="center"/>
        <w:rPr>
          <w:rFonts w:ascii="Times New Roman" w:hAnsi="Times New Roman" w:cs="Times New Roman"/>
          <w:b/>
          <w:spacing w:val="2"/>
          <w:sz w:val="21"/>
          <w:szCs w:val="21"/>
        </w:rPr>
      </w:pPr>
      <w:r w:rsidRPr="00AD0F78">
        <w:rPr>
          <w:rFonts w:ascii="Times New Roman" w:hAnsi="Times New Roman" w:cs="Times New Roman"/>
          <w:b/>
          <w:spacing w:val="2"/>
          <w:sz w:val="21"/>
          <w:szCs w:val="21"/>
        </w:rPr>
        <w:t>3. Учет количества отпущенной (полученной) горячей воды</w:t>
      </w:r>
    </w:p>
    <w:p w:rsidR="00AD0F78" w:rsidRPr="00AD0F78" w:rsidRDefault="00AD0F78" w:rsidP="00AD0F78">
      <w:pPr>
        <w:spacing w:after="0" w:line="240" w:lineRule="auto"/>
        <w:ind w:firstLine="709"/>
        <w:jc w:val="both"/>
        <w:rPr>
          <w:rFonts w:ascii="Times New Roman" w:hAnsi="Times New Roman" w:cs="Times New Roman"/>
          <w:b/>
          <w:spacing w:val="2"/>
          <w:sz w:val="21"/>
          <w:szCs w:val="21"/>
        </w:rPr>
      </w:pPr>
    </w:p>
    <w:p w:rsidR="00AD0F78" w:rsidRPr="00AD0F78" w:rsidRDefault="00AD0F78" w:rsidP="00AD0F78">
      <w:pPr>
        <w:pStyle w:val="a3"/>
        <w:tabs>
          <w:tab w:val="left" w:pos="1095"/>
        </w:tabs>
        <w:suppressAutoHyphens w:val="0"/>
        <w:spacing w:after="0"/>
        <w:ind w:firstLine="709"/>
        <w:jc w:val="both"/>
        <w:rPr>
          <w:sz w:val="21"/>
          <w:szCs w:val="21"/>
        </w:rPr>
      </w:pPr>
      <w:r w:rsidRPr="00AD0F78">
        <w:rPr>
          <w:spacing w:val="2"/>
          <w:sz w:val="21"/>
          <w:szCs w:val="21"/>
        </w:rPr>
        <w:t>3.1</w:t>
      </w:r>
      <w:r w:rsidRPr="00AD0F78">
        <w:rPr>
          <w:b/>
          <w:i/>
          <w:spacing w:val="2"/>
          <w:sz w:val="21"/>
          <w:szCs w:val="21"/>
        </w:rPr>
        <w:t>.</w:t>
      </w:r>
      <w:r w:rsidRPr="00AD0F78">
        <w:rPr>
          <w:b/>
          <w:i/>
          <w:sz w:val="21"/>
          <w:szCs w:val="21"/>
        </w:rPr>
        <w:t xml:space="preserve"> Обязанность Абонента по учету горячей воды</w:t>
      </w:r>
    </w:p>
    <w:p w:rsidR="00AD0F78" w:rsidRPr="00AD0F78" w:rsidRDefault="00AD0F78" w:rsidP="00AD0F78">
      <w:pPr>
        <w:pStyle w:val="a3"/>
        <w:tabs>
          <w:tab w:val="left" w:pos="1095"/>
        </w:tabs>
        <w:suppressAutoHyphens w:val="0"/>
        <w:spacing w:after="0"/>
        <w:ind w:firstLine="709"/>
        <w:jc w:val="both"/>
        <w:rPr>
          <w:spacing w:val="2"/>
          <w:sz w:val="21"/>
          <w:szCs w:val="21"/>
        </w:rPr>
      </w:pPr>
      <w:r w:rsidRPr="00AD0F78">
        <w:rPr>
          <w:spacing w:val="2"/>
          <w:sz w:val="21"/>
          <w:szCs w:val="21"/>
        </w:rPr>
        <w:t xml:space="preserve">3.1.1. </w:t>
      </w:r>
      <w:r w:rsidRPr="00AD0F78">
        <w:rPr>
          <w:sz w:val="21"/>
          <w:szCs w:val="21"/>
          <w:lang w:eastAsia="ru-RU"/>
        </w:rPr>
        <w:t xml:space="preserve">Для учета объемов поданной Абоненту горячей воды используются приборы учета, внесенные в государственный реестр и соответствующие их назначению, указанному в технических паспортах. Приборы учета должны быть </w:t>
      </w:r>
      <w:proofErr w:type="spellStart"/>
      <w:r w:rsidRPr="00AD0F78">
        <w:rPr>
          <w:sz w:val="21"/>
          <w:szCs w:val="21"/>
          <w:lang w:eastAsia="ru-RU"/>
        </w:rPr>
        <w:t>поверены</w:t>
      </w:r>
      <w:proofErr w:type="spellEnd"/>
      <w:r w:rsidRPr="00AD0F78">
        <w:rPr>
          <w:sz w:val="21"/>
          <w:szCs w:val="21"/>
          <w:lang w:eastAsia="ru-RU"/>
        </w:rPr>
        <w:t xml:space="preserve"> в установленном порядке (с соблюдением сроков поверки) и опломбированы Обществом.</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По  факту  опломбировки  прибора  учета  Обществом составляет  Акт  допуска  в  эксплуатацию.  </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highlight w:val="yellow"/>
        </w:rPr>
        <w:t>Опломбировка  прибора учета  осуществляется  Обществом    в  течение   14  рабочих   дней,  с  момента  получения   письменного  Уведомления  Абонента.</w:t>
      </w:r>
    </w:p>
    <w:p w:rsidR="00AD0F78" w:rsidRPr="00AD0F78" w:rsidRDefault="00AD0F78" w:rsidP="00AD0F78">
      <w:pPr>
        <w:pStyle w:val="a3"/>
        <w:tabs>
          <w:tab w:val="left" w:pos="1095"/>
        </w:tabs>
        <w:suppressAutoHyphens w:val="0"/>
        <w:spacing w:after="0"/>
        <w:ind w:firstLine="709"/>
        <w:jc w:val="both"/>
        <w:rPr>
          <w:sz w:val="21"/>
          <w:szCs w:val="21"/>
        </w:rPr>
      </w:pPr>
      <w:r w:rsidRPr="00AD0F78">
        <w:rPr>
          <w:sz w:val="21"/>
          <w:szCs w:val="21"/>
        </w:rPr>
        <w:t xml:space="preserve">3.1.2. Учет объемов горячей воды, использованной </w:t>
      </w:r>
      <w:proofErr w:type="spellStart"/>
      <w:r w:rsidRPr="00AD0F78">
        <w:rPr>
          <w:sz w:val="21"/>
          <w:szCs w:val="21"/>
        </w:rPr>
        <w:t>субабонентами</w:t>
      </w:r>
      <w:proofErr w:type="spellEnd"/>
      <w:r w:rsidRPr="00AD0F78">
        <w:rPr>
          <w:sz w:val="21"/>
          <w:szCs w:val="21"/>
        </w:rPr>
        <w:t xml:space="preserve">, принимаемых от </w:t>
      </w:r>
      <w:proofErr w:type="spellStart"/>
      <w:r w:rsidRPr="00AD0F78">
        <w:rPr>
          <w:sz w:val="21"/>
          <w:szCs w:val="21"/>
        </w:rPr>
        <w:t>субабонентов</w:t>
      </w:r>
      <w:proofErr w:type="spellEnd"/>
      <w:r w:rsidRPr="00AD0F78">
        <w:rPr>
          <w:sz w:val="21"/>
          <w:szCs w:val="21"/>
        </w:rPr>
        <w:t>, производит Абонент.</w:t>
      </w:r>
    </w:p>
    <w:p w:rsidR="00AD0F78" w:rsidRPr="00AD0F78" w:rsidRDefault="00AD0F78" w:rsidP="00AD0F78">
      <w:pPr>
        <w:spacing w:after="0" w:line="240" w:lineRule="auto"/>
        <w:ind w:firstLine="709"/>
        <w:jc w:val="both"/>
        <w:rPr>
          <w:rFonts w:ascii="Times New Roman" w:hAnsi="Times New Roman" w:cs="Times New Roman"/>
          <w:i/>
          <w:spacing w:val="2"/>
          <w:sz w:val="21"/>
          <w:szCs w:val="21"/>
        </w:rPr>
      </w:pPr>
      <w:r w:rsidRPr="00AD0F78">
        <w:rPr>
          <w:rFonts w:ascii="Times New Roman" w:hAnsi="Times New Roman" w:cs="Times New Roman"/>
          <w:i/>
          <w:sz w:val="21"/>
          <w:szCs w:val="21"/>
        </w:rPr>
        <w:t>Положение п.3.1.1. не распространяется на сети и системы, используемые только для целей пожаротушения (наружные и внутренние установки, системы автоматического пожаротушения), водоснабжение которых может обеспечиваться, минуя средства измерения.</w:t>
      </w:r>
      <w:r w:rsidRPr="00AD0F78">
        <w:rPr>
          <w:rFonts w:ascii="Times New Roman" w:hAnsi="Times New Roman" w:cs="Times New Roman"/>
          <w:i/>
          <w:spacing w:val="2"/>
          <w:sz w:val="21"/>
          <w:szCs w:val="21"/>
        </w:rPr>
        <w:t xml:space="preserve">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3.1.3. Ежемесячно до </w:t>
      </w:r>
      <w:r w:rsidRPr="00AD0F78">
        <w:rPr>
          <w:rFonts w:ascii="Times New Roman" w:hAnsi="Times New Roman" w:cs="Times New Roman"/>
          <w:spacing w:val="2"/>
          <w:sz w:val="21"/>
          <w:szCs w:val="21"/>
          <w:highlight w:val="yellow"/>
        </w:rPr>
        <w:t>01-го</w:t>
      </w:r>
      <w:r w:rsidRPr="00AD0F78">
        <w:rPr>
          <w:rFonts w:ascii="Times New Roman" w:hAnsi="Times New Roman" w:cs="Times New Roman"/>
          <w:spacing w:val="2"/>
          <w:sz w:val="21"/>
          <w:szCs w:val="21"/>
        </w:rPr>
        <w:t xml:space="preserve"> числа отчетного месяца Абонент производит передачу показаний приборов учета потребленной воды письменно в адрес Общества, либо факсимильным сообщением по тел. 90-15-95 с указанием Ф.И.О. и должности передающего.</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highlight w:val="yellow"/>
        </w:rPr>
        <w:t>Абонент   обязан  вести  журнал  учета  показаний  прибора  учета.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Ежемесячно до </w:t>
      </w:r>
      <w:r w:rsidRPr="00AD0F78">
        <w:rPr>
          <w:rFonts w:ascii="Times New Roman" w:hAnsi="Times New Roman" w:cs="Times New Roman"/>
          <w:spacing w:val="2"/>
          <w:sz w:val="21"/>
          <w:szCs w:val="21"/>
          <w:highlight w:val="yellow"/>
        </w:rPr>
        <w:t>05-го</w:t>
      </w:r>
      <w:r w:rsidRPr="00AD0F78">
        <w:rPr>
          <w:rFonts w:ascii="Times New Roman" w:hAnsi="Times New Roman" w:cs="Times New Roman"/>
          <w:spacing w:val="2"/>
          <w:sz w:val="21"/>
          <w:szCs w:val="21"/>
        </w:rPr>
        <w:t xml:space="preserve"> числа отчетного месяца Абонент предоставляет Обществу подписанный со своей стороны акт показаний приборов учета потребленной воды. </w:t>
      </w:r>
    </w:p>
    <w:p w:rsidR="00AD0F78" w:rsidRPr="00AD0F78" w:rsidRDefault="00AD0F78" w:rsidP="00AD0F78">
      <w:pPr>
        <w:spacing w:after="0" w:line="240" w:lineRule="auto"/>
        <w:ind w:firstLine="709"/>
        <w:jc w:val="both"/>
        <w:rPr>
          <w:rFonts w:ascii="Times New Roman" w:hAnsi="Times New Roman" w:cs="Times New Roman"/>
          <w:sz w:val="21"/>
          <w:szCs w:val="21"/>
        </w:rPr>
      </w:pPr>
      <w:r w:rsidRPr="00AD0F78">
        <w:rPr>
          <w:rFonts w:ascii="Times New Roman" w:hAnsi="Times New Roman" w:cs="Times New Roman"/>
          <w:sz w:val="21"/>
          <w:szCs w:val="21"/>
        </w:rPr>
        <w:t>3.1.4. Абонент и (или) организация, эксплуатирующая узел учета по договору с ним, обязаны обеспечить беспрепятственный доступ представителя Общества на узел учета для осмотра средств измерений и предъявить по его требованию документацию для проверки правильности расчета полученной горячей воды.</w:t>
      </w:r>
    </w:p>
    <w:p w:rsidR="00AD0F78" w:rsidRPr="00AD0F78" w:rsidRDefault="00AD0F78" w:rsidP="00AD0F78">
      <w:pPr>
        <w:spacing w:after="0" w:line="240" w:lineRule="auto"/>
        <w:ind w:firstLine="709"/>
        <w:jc w:val="both"/>
        <w:rPr>
          <w:rFonts w:ascii="Times New Roman" w:hAnsi="Times New Roman" w:cs="Times New Roman"/>
          <w:sz w:val="21"/>
          <w:szCs w:val="21"/>
        </w:rPr>
      </w:pPr>
      <w:r w:rsidRPr="00AD0F78">
        <w:rPr>
          <w:rFonts w:ascii="Times New Roman" w:hAnsi="Times New Roman" w:cs="Times New Roman"/>
          <w:sz w:val="21"/>
          <w:szCs w:val="21"/>
        </w:rPr>
        <w:t xml:space="preserve">В случае самостоятельного выявления Обществом факта выхода прибора учета из строя, передачи недостоверных данных, Общество производит перерасчет, начиная </w:t>
      </w:r>
      <w:proofErr w:type="gramStart"/>
      <w:r w:rsidRPr="00AD0F78">
        <w:rPr>
          <w:rFonts w:ascii="Times New Roman" w:hAnsi="Times New Roman" w:cs="Times New Roman"/>
          <w:sz w:val="21"/>
          <w:szCs w:val="21"/>
        </w:rPr>
        <w:t>с даты</w:t>
      </w:r>
      <w:proofErr w:type="gramEnd"/>
      <w:r w:rsidRPr="00AD0F78">
        <w:rPr>
          <w:rFonts w:ascii="Times New Roman" w:hAnsi="Times New Roman" w:cs="Times New Roman"/>
          <w:sz w:val="21"/>
          <w:szCs w:val="21"/>
        </w:rPr>
        <w:t xml:space="preserve"> последней проверки до момента устранения соответствующего нарушения. </w:t>
      </w:r>
      <w:r w:rsidRPr="00AD0F78">
        <w:rPr>
          <w:rFonts w:ascii="Times New Roman" w:hAnsi="Times New Roman" w:cs="Times New Roman"/>
          <w:sz w:val="21"/>
          <w:szCs w:val="21"/>
          <w:lang w:eastAsia="ru-RU"/>
        </w:rPr>
        <w:t xml:space="preserve">Количество полученной горячей воды в этом случае определяется </w:t>
      </w:r>
      <w:r w:rsidRPr="00AD0F78">
        <w:rPr>
          <w:rFonts w:ascii="Times New Roman" w:hAnsi="Times New Roman" w:cs="Times New Roman"/>
          <w:sz w:val="21"/>
          <w:szCs w:val="21"/>
        </w:rPr>
        <w:t>в соответствии с пунктом  3.1.5. настоящего Договора.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bookmarkStart w:id="8" w:name="sub_433"/>
      <w:r w:rsidRPr="00AD0F78">
        <w:rPr>
          <w:rFonts w:ascii="Times New Roman" w:hAnsi="Times New Roman" w:cs="Times New Roman"/>
          <w:sz w:val="21"/>
          <w:szCs w:val="21"/>
          <w:lang w:eastAsia="ru-RU"/>
        </w:rPr>
        <w:t>3.1.5.  Количество поданной  горячей воды определяется Абонентом в соответствии с данными учета фактического потребления горячей воды по показаниям приборов учета, за исключением следующих случаев</w:t>
      </w:r>
      <w:bookmarkStart w:id="9" w:name="sub_34"/>
      <w:bookmarkEnd w:id="8"/>
      <w:r w:rsidRPr="00AD0F78">
        <w:rPr>
          <w:rFonts w:ascii="Times New Roman" w:hAnsi="Times New Roman" w:cs="Times New Roman"/>
          <w:sz w:val="21"/>
          <w:szCs w:val="21"/>
          <w:lang w:eastAsia="ru-RU"/>
        </w:rPr>
        <w:t>, когда осуществление коммерческого учета осуществляется расчетным способом,  определенным  пунктом  57  Правил №167:</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3.1.5.1. при отсутствии прибора учета, в том числе в случае самовольного присоединения и (или) пользования централизованными системами горячего водоснабжения;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3.1.5.2. в случае неисправности прибора учета;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3.1.5.3. при нарушении в течение более шести месяцев сроков представления показаний прибора учета, являющихся собственностью Абонента.</w:t>
      </w:r>
    </w:p>
    <w:p w:rsidR="00AD0F78" w:rsidRPr="00AD0F78" w:rsidRDefault="00AD0F78" w:rsidP="00AD0F78">
      <w:pPr>
        <w:spacing w:after="0" w:line="240" w:lineRule="auto"/>
        <w:ind w:firstLine="709"/>
        <w:jc w:val="both"/>
        <w:rPr>
          <w:rFonts w:ascii="Times New Roman" w:hAnsi="Times New Roman" w:cs="Times New Roman"/>
          <w:sz w:val="21"/>
          <w:szCs w:val="21"/>
        </w:rPr>
      </w:pPr>
      <w:r w:rsidRPr="00AD0F78">
        <w:rPr>
          <w:rFonts w:ascii="Times New Roman" w:hAnsi="Times New Roman" w:cs="Times New Roman"/>
          <w:sz w:val="21"/>
          <w:szCs w:val="21"/>
        </w:rPr>
        <w:lastRenderedPageBreak/>
        <w:t>3.1.5.4. при  нарушении Абонентом любого условия  договора, в том числе условия об оплате, об учете количества поданной горячей воды, п. 7.3.4 настоящего договора с начала расчетного периода.</w:t>
      </w:r>
    </w:p>
    <w:p w:rsidR="00AD0F78" w:rsidRPr="00AD0F78" w:rsidRDefault="00AD0F78" w:rsidP="00AD0F78">
      <w:pPr>
        <w:spacing w:after="0" w:line="240" w:lineRule="auto"/>
        <w:ind w:firstLine="709"/>
        <w:jc w:val="both"/>
        <w:rPr>
          <w:rFonts w:ascii="Times New Roman" w:hAnsi="Times New Roman" w:cs="Times New Roman"/>
          <w:b/>
          <w:sz w:val="21"/>
          <w:szCs w:val="21"/>
          <w:lang w:eastAsia="ru-RU"/>
        </w:rPr>
      </w:pPr>
      <w:r w:rsidRPr="00AD0F78">
        <w:rPr>
          <w:rFonts w:ascii="Times New Roman" w:hAnsi="Times New Roman" w:cs="Times New Roman"/>
          <w:sz w:val="21"/>
          <w:szCs w:val="21"/>
          <w:lang w:eastAsia="ru-RU"/>
        </w:rPr>
        <w:t xml:space="preserve">3.1.6. Расчет количества полученной горячей воды в случаях, указанных в пункте 3.1.5 настоящего договора, </w:t>
      </w:r>
      <w:bookmarkEnd w:id="9"/>
      <w:r w:rsidRPr="00AD0F78">
        <w:rPr>
          <w:rFonts w:ascii="Times New Roman" w:hAnsi="Times New Roman" w:cs="Times New Roman"/>
          <w:sz w:val="21"/>
          <w:szCs w:val="21"/>
          <w:lang w:eastAsia="ru-RU"/>
        </w:rPr>
        <w:t>осуществляется расчетным способом</w:t>
      </w:r>
      <w:r w:rsidRPr="00AD0F78">
        <w:rPr>
          <w:rFonts w:ascii="Times New Roman" w:hAnsi="Times New Roman" w:cs="Times New Roman"/>
          <w:i/>
          <w:sz w:val="21"/>
          <w:szCs w:val="21"/>
          <w:lang w:eastAsia="ru-RU"/>
        </w:rPr>
        <w:t xml:space="preserve"> </w:t>
      </w:r>
      <w:r w:rsidRPr="00AD0F78">
        <w:rPr>
          <w:rFonts w:ascii="Times New Roman" w:hAnsi="Times New Roman" w:cs="Times New Roman"/>
          <w:sz w:val="21"/>
          <w:szCs w:val="21"/>
          <w:lang w:eastAsia="ru-RU"/>
        </w:rPr>
        <w:t xml:space="preserve"> пунктом  57  Правил 167.</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3.1.7. Узлы учета и приборы учета размещаются Абонентом на границе раздела эксплуатационной ответственности. </w:t>
      </w:r>
      <w:r w:rsidRPr="00AD0F78">
        <w:rPr>
          <w:rFonts w:ascii="Times New Roman" w:hAnsi="Times New Roman" w:cs="Times New Roman"/>
          <w:b/>
          <w:sz w:val="21"/>
          <w:szCs w:val="21"/>
          <w:lang w:eastAsia="ru-RU"/>
        </w:rPr>
        <w:t> </w:t>
      </w:r>
      <w:proofErr w:type="gramStart"/>
      <w:r w:rsidRPr="00AD0F78">
        <w:rPr>
          <w:rFonts w:ascii="Times New Roman" w:hAnsi="Times New Roman" w:cs="Times New Roman"/>
          <w:sz w:val="21"/>
          <w:szCs w:val="21"/>
          <w:lang w:eastAsia="ru-RU"/>
        </w:rPr>
        <w:t>При размещении узла учета и приборов учета не на границе раздела эксплуатационной ответственности,  объем поданной (переданной) горячей воды, определенный на основании показаний такого прибора учета, в целях осуществления расчетов по договору подлежит корректировке на величину потерь горячей воды, возникающих на участке сети от границы раздела эксплуатационной ответственности до места установки прибора учета.</w:t>
      </w:r>
      <w:proofErr w:type="gramEnd"/>
      <w:r w:rsidRPr="00AD0F78">
        <w:rPr>
          <w:rFonts w:ascii="Times New Roman" w:hAnsi="Times New Roman" w:cs="Times New Roman"/>
          <w:sz w:val="21"/>
          <w:szCs w:val="21"/>
          <w:lang w:eastAsia="ru-RU"/>
        </w:rPr>
        <w:t xml:space="preserve"> Величина потерь определяется на основании расчетов, произведенных Обществом в соответствии с требованиями законодательства Российской Федерации</w:t>
      </w:r>
      <w:bookmarkStart w:id="10" w:name="sub_35"/>
      <w:r w:rsidRPr="00AD0F78">
        <w:rPr>
          <w:rFonts w:ascii="Times New Roman" w:hAnsi="Times New Roman" w:cs="Times New Roman"/>
          <w:sz w:val="21"/>
          <w:szCs w:val="21"/>
          <w:lang w:eastAsia="ru-RU"/>
        </w:rPr>
        <w:t>.</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3.1.8.  </w:t>
      </w:r>
      <w:proofErr w:type="gramStart"/>
      <w:r w:rsidRPr="00AD0F78">
        <w:rPr>
          <w:rFonts w:ascii="Times New Roman" w:hAnsi="Times New Roman" w:cs="Times New Roman"/>
          <w:sz w:val="21"/>
          <w:szCs w:val="21"/>
          <w:lang w:eastAsia="ru-RU"/>
        </w:rPr>
        <w:t>Ответственность за надлежащее состояние и исправность узлов учета, за своевременную поверку приборов учета, а также ответственность за обеспечение целостности и сохранности приборов учета (узлов учета), установленных Обществом и сохранность пломб на  приборах учета, узлах учета, задвижке обводной линии, пожарных гидрантах, задвижках и других устройствах, находящихся в границах эксплуатационной ответственности Абонента, несет Абонент</w:t>
      </w:r>
      <w:bookmarkEnd w:id="10"/>
      <w:r w:rsidRPr="00AD0F78">
        <w:rPr>
          <w:rFonts w:ascii="Times New Roman" w:hAnsi="Times New Roman" w:cs="Times New Roman"/>
          <w:sz w:val="21"/>
          <w:szCs w:val="21"/>
          <w:lang w:eastAsia="ru-RU"/>
        </w:rPr>
        <w:t>.</w:t>
      </w:r>
      <w:proofErr w:type="gramEnd"/>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3.1.9. </w:t>
      </w:r>
      <w:proofErr w:type="gramStart"/>
      <w:r w:rsidRPr="00AD0F78">
        <w:rPr>
          <w:rFonts w:ascii="Times New Roman" w:hAnsi="Times New Roman" w:cs="Times New Roman"/>
          <w:sz w:val="21"/>
          <w:szCs w:val="21"/>
          <w:lang w:eastAsia="ru-RU"/>
        </w:rPr>
        <w:t>Нарушение сохранности пломб (в том числе их отсутствие) признается самовольным присоединением и (или) самовольным  пользованием централизованными системами горячего  водоснабжения, что влечет за собой применение мер, предусмотренных подпунктом 2.5.2. настоящего договора, а также применение  расчетного способа (установленного  пунктом  57  Правил  №167) при определении количества поданной (полученной) за определенный период горячей воды за весь период нарушения.</w:t>
      </w:r>
      <w:proofErr w:type="gramEnd"/>
      <w:r w:rsidRPr="00AD0F78">
        <w:rPr>
          <w:rFonts w:ascii="Times New Roman" w:hAnsi="Times New Roman" w:cs="Times New Roman"/>
          <w:sz w:val="21"/>
          <w:szCs w:val="21"/>
          <w:lang w:eastAsia="ru-RU"/>
        </w:rPr>
        <w:t xml:space="preserve"> Факт нарушения сохранности пломб или их отсутствия признается установленным </w:t>
      </w:r>
      <w:proofErr w:type="gramStart"/>
      <w:r w:rsidRPr="00AD0F78">
        <w:rPr>
          <w:rFonts w:ascii="Times New Roman" w:hAnsi="Times New Roman" w:cs="Times New Roman"/>
          <w:sz w:val="21"/>
          <w:szCs w:val="21"/>
          <w:lang w:eastAsia="ru-RU"/>
        </w:rPr>
        <w:t>с даты</w:t>
      </w:r>
      <w:proofErr w:type="gramEnd"/>
      <w:r w:rsidRPr="00AD0F78">
        <w:rPr>
          <w:rFonts w:ascii="Times New Roman" w:hAnsi="Times New Roman" w:cs="Times New Roman"/>
          <w:sz w:val="21"/>
          <w:szCs w:val="21"/>
          <w:lang w:eastAsia="ru-RU"/>
        </w:rPr>
        <w:t xml:space="preserve"> последней проверки сохранности пломб, </w:t>
      </w:r>
      <w:r w:rsidRPr="00AD0F78">
        <w:rPr>
          <w:rFonts w:ascii="Times New Roman" w:hAnsi="Times New Roman" w:cs="Times New Roman"/>
          <w:sz w:val="21"/>
          <w:szCs w:val="21"/>
          <w:highlight w:val="yellow"/>
          <w:lang w:eastAsia="ru-RU"/>
        </w:rPr>
        <w:t>а если такая проверка не проводилась, то с начала   расчетного   периода, в  котором  обнаружен  данный  факт.</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rPr>
        <w:t xml:space="preserve">3.1.10. </w:t>
      </w:r>
      <w:r w:rsidRPr="00AD0F78">
        <w:rPr>
          <w:rFonts w:ascii="Times New Roman" w:hAnsi="Times New Roman" w:cs="Times New Roman"/>
          <w:sz w:val="21"/>
          <w:szCs w:val="21"/>
          <w:lang w:eastAsia="ru-RU"/>
        </w:rPr>
        <w:t xml:space="preserve">В случае обнаружения неисправности приборов учета и необходимости их ремонта, а также по истечению </w:t>
      </w:r>
      <w:proofErr w:type="spellStart"/>
      <w:r w:rsidRPr="00AD0F78">
        <w:rPr>
          <w:rFonts w:ascii="Times New Roman" w:hAnsi="Times New Roman" w:cs="Times New Roman"/>
          <w:sz w:val="21"/>
          <w:szCs w:val="21"/>
          <w:lang w:eastAsia="ru-RU"/>
        </w:rPr>
        <w:t>межповерочного</w:t>
      </w:r>
      <w:proofErr w:type="spellEnd"/>
      <w:r w:rsidRPr="00AD0F78">
        <w:rPr>
          <w:rFonts w:ascii="Times New Roman" w:hAnsi="Times New Roman" w:cs="Times New Roman"/>
          <w:sz w:val="21"/>
          <w:szCs w:val="21"/>
          <w:lang w:eastAsia="ru-RU"/>
        </w:rPr>
        <w:t xml:space="preserve"> интервала, Абонент, незамедлительно (в течение 1 (одних) суток) уведомляет об этом Организацию водопроводно-канализационного хозяйства в  письменной форме, организовывает работы по устранению выявленных неисправностей и проведению поверки. Неисправности прибора учета должны быть устранены в срок, не превышающий 30 (тридцати) дней.</w:t>
      </w:r>
    </w:p>
    <w:p w:rsidR="00AD0F78" w:rsidRPr="00AD0F78" w:rsidRDefault="00AD0F78" w:rsidP="00AD0F78">
      <w:pPr>
        <w:pStyle w:val="a3"/>
        <w:widowControl w:val="0"/>
        <w:tabs>
          <w:tab w:val="left" w:pos="951"/>
        </w:tabs>
        <w:autoSpaceDE w:val="0"/>
        <w:spacing w:after="0"/>
        <w:ind w:firstLine="709"/>
        <w:jc w:val="both"/>
        <w:rPr>
          <w:spacing w:val="2"/>
          <w:sz w:val="21"/>
          <w:szCs w:val="21"/>
        </w:rPr>
      </w:pPr>
      <w:r w:rsidRPr="00AD0F78">
        <w:rPr>
          <w:spacing w:val="2"/>
          <w:sz w:val="21"/>
          <w:szCs w:val="21"/>
        </w:rPr>
        <w:t xml:space="preserve">Расчет объемов водопотребления за этот период производится по среднемесячному показателю потребления горячей  воды </w:t>
      </w:r>
      <w:proofErr w:type="gramStart"/>
      <w:r w:rsidRPr="00AD0F78">
        <w:rPr>
          <w:spacing w:val="2"/>
          <w:sz w:val="21"/>
          <w:szCs w:val="21"/>
        </w:rPr>
        <w:t>за</w:t>
      </w:r>
      <w:proofErr w:type="gramEnd"/>
      <w:r w:rsidRPr="00AD0F78">
        <w:rPr>
          <w:spacing w:val="2"/>
          <w:sz w:val="21"/>
          <w:szCs w:val="21"/>
        </w:rPr>
        <w:t xml:space="preserve"> последние 6 месяцев, предшествовавших расчетному периоду. Месяц, предшествовавший расчетному периоду, в расчет не принимается.</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В случае, превышения срока ремонта прибора учета свыше 1 (одного) месяца, расчет объемов водопотребления производится расчетным  способом  (пункт 57 Правил №167) а  именно, по пропускной способности трубы водопроводного ввода на точке поставки при скорости движения воды в нем </w:t>
      </w:r>
      <w:smartTag w:uri="urn:schemas-microsoft-com:office:smarttags" w:element="metricconverter">
        <w:smartTagPr>
          <w:attr w:name="ProductID" w:val="1,2 метра"/>
        </w:smartTagPr>
        <w:r w:rsidRPr="00AD0F78">
          <w:rPr>
            <w:rFonts w:ascii="Times New Roman" w:hAnsi="Times New Roman" w:cs="Times New Roman"/>
            <w:spacing w:val="2"/>
            <w:sz w:val="21"/>
            <w:szCs w:val="21"/>
          </w:rPr>
          <w:t>1,2 метра</w:t>
        </w:r>
      </w:smartTag>
      <w:r w:rsidRPr="00AD0F78">
        <w:rPr>
          <w:rFonts w:ascii="Times New Roman" w:hAnsi="Times New Roman" w:cs="Times New Roman"/>
          <w:spacing w:val="2"/>
          <w:sz w:val="21"/>
          <w:szCs w:val="21"/>
        </w:rPr>
        <w:t xml:space="preserve"> в секунду и действии его круглосуточно.</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3.1.10. Абонент назначает лиц, ответственных за содержание узла учета, сохранность его оборудования, целость пломб на средствах измерений и задвижке на обводной линии.</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Ответственным лицом является __________________________________________________________</w:t>
      </w:r>
    </w:p>
    <w:p w:rsidR="00AD0F78" w:rsidRPr="00AD0F78" w:rsidRDefault="00AD0F78" w:rsidP="00AD0F78">
      <w:pPr>
        <w:pStyle w:val="a3"/>
        <w:widowControl w:val="0"/>
        <w:tabs>
          <w:tab w:val="left" w:pos="951"/>
        </w:tabs>
        <w:autoSpaceDE w:val="0"/>
        <w:spacing w:after="0"/>
        <w:jc w:val="both"/>
        <w:rPr>
          <w:sz w:val="21"/>
          <w:szCs w:val="21"/>
        </w:rPr>
      </w:pPr>
      <w:r w:rsidRPr="00AD0F78">
        <w:rPr>
          <w:sz w:val="21"/>
          <w:szCs w:val="21"/>
        </w:rPr>
        <w:t>______________________________________________________________ тел.: _________________________</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 xml:space="preserve">3.1.11. Допуск в эксплуатацию узла учета осуществляется представителем Организацией </w:t>
      </w:r>
      <w:proofErr w:type="gramStart"/>
      <w:r w:rsidRPr="00AD0F78">
        <w:rPr>
          <w:sz w:val="21"/>
          <w:szCs w:val="21"/>
        </w:rPr>
        <w:t>водопроводного-хозяйства</w:t>
      </w:r>
      <w:proofErr w:type="gramEnd"/>
      <w:r w:rsidRPr="00AD0F78">
        <w:rPr>
          <w:sz w:val="21"/>
          <w:szCs w:val="21"/>
        </w:rPr>
        <w:t xml:space="preserve"> в течение 14 рабочих дней с момента получения письменного заявления Абонента. Средства измерений должны быть </w:t>
      </w:r>
      <w:proofErr w:type="spellStart"/>
      <w:r w:rsidRPr="00AD0F78">
        <w:rPr>
          <w:sz w:val="21"/>
          <w:szCs w:val="21"/>
        </w:rPr>
        <w:t>поверены</w:t>
      </w:r>
      <w:proofErr w:type="spellEnd"/>
      <w:r w:rsidRPr="00AD0F78">
        <w:rPr>
          <w:sz w:val="21"/>
          <w:szCs w:val="21"/>
        </w:rPr>
        <w:t xml:space="preserve"> и опломбированы Обществом. </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 xml:space="preserve">Неопломбированные средства измерений к эксплуатации не допускаются и не могут использоваться в качестве оснований для расчетов. </w:t>
      </w:r>
    </w:p>
    <w:p w:rsidR="00AD0F78" w:rsidRPr="00AD0F78" w:rsidRDefault="00AD0F78" w:rsidP="00AD0F78">
      <w:pPr>
        <w:pStyle w:val="a3"/>
        <w:tabs>
          <w:tab w:val="left" w:pos="1050"/>
        </w:tabs>
        <w:suppressAutoHyphens w:val="0"/>
        <w:spacing w:after="0"/>
        <w:ind w:firstLine="709"/>
        <w:jc w:val="both"/>
        <w:rPr>
          <w:sz w:val="21"/>
          <w:szCs w:val="21"/>
        </w:rPr>
      </w:pPr>
      <w:r w:rsidRPr="00AD0F78">
        <w:rPr>
          <w:sz w:val="21"/>
          <w:szCs w:val="21"/>
        </w:rPr>
        <w:t xml:space="preserve">3.1.12. </w:t>
      </w:r>
      <w:r w:rsidRPr="00AD0F78">
        <w:rPr>
          <w:spacing w:val="2"/>
          <w:sz w:val="21"/>
          <w:szCs w:val="21"/>
        </w:rPr>
        <w:t>Поверка приборов учета производится в соответствии с требованиями Госстандарта. В случае несвоевременной поверки приборы учета считаются неисправными.</w:t>
      </w:r>
      <w:r w:rsidRPr="00AD0F78">
        <w:rPr>
          <w:sz w:val="21"/>
          <w:szCs w:val="21"/>
        </w:rPr>
        <w:t xml:space="preserve"> </w:t>
      </w:r>
    </w:p>
    <w:p w:rsidR="00AD0F78" w:rsidRPr="00AD0F78" w:rsidRDefault="00AD0F78" w:rsidP="00AD0F78">
      <w:pPr>
        <w:pStyle w:val="a3"/>
        <w:tabs>
          <w:tab w:val="left" w:pos="1050"/>
        </w:tabs>
        <w:suppressAutoHyphens w:val="0"/>
        <w:spacing w:after="0"/>
        <w:ind w:firstLine="709"/>
        <w:jc w:val="both"/>
        <w:rPr>
          <w:sz w:val="21"/>
          <w:szCs w:val="21"/>
        </w:rPr>
      </w:pPr>
      <w:r w:rsidRPr="00AD0F78">
        <w:rPr>
          <w:spacing w:val="2"/>
          <w:sz w:val="21"/>
          <w:szCs w:val="21"/>
        </w:rPr>
        <w:t xml:space="preserve">3.1.13. </w:t>
      </w:r>
      <w:r w:rsidRPr="00AD0F78">
        <w:rPr>
          <w:sz w:val="21"/>
          <w:szCs w:val="21"/>
        </w:rPr>
        <w:t xml:space="preserve">Внеочередная поверка средств измерений </w:t>
      </w:r>
      <w:r w:rsidRPr="00AD0F78">
        <w:rPr>
          <w:spacing w:val="2"/>
          <w:sz w:val="21"/>
          <w:szCs w:val="21"/>
        </w:rPr>
        <w:t>производится на основании письменного</w:t>
      </w:r>
      <w:r w:rsidRPr="00AD0F78">
        <w:rPr>
          <w:sz w:val="21"/>
          <w:szCs w:val="21"/>
        </w:rPr>
        <w:t xml:space="preserve"> заявления за счет Абонента в следующих случаях:</w:t>
      </w:r>
    </w:p>
    <w:p w:rsidR="00AD0F78" w:rsidRPr="00AD0F78" w:rsidRDefault="00AD0F78" w:rsidP="00AD0F78">
      <w:pPr>
        <w:pStyle w:val="a3"/>
        <w:spacing w:after="0"/>
        <w:ind w:firstLine="709"/>
        <w:jc w:val="both"/>
        <w:rPr>
          <w:sz w:val="21"/>
          <w:szCs w:val="21"/>
        </w:rPr>
      </w:pPr>
      <w:r w:rsidRPr="00AD0F78">
        <w:rPr>
          <w:sz w:val="21"/>
          <w:szCs w:val="21"/>
        </w:rPr>
        <w:t>- при отсутствии в паспорте отметки о проведении поверки;</w:t>
      </w:r>
    </w:p>
    <w:p w:rsidR="00AD0F78" w:rsidRPr="00AD0F78" w:rsidRDefault="00AD0F78" w:rsidP="00AD0F78">
      <w:pPr>
        <w:pStyle w:val="a3"/>
        <w:spacing w:after="0"/>
        <w:ind w:firstLine="709"/>
        <w:jc w:val="both"/>
        <w:rPr>
          <w:sz w:val="21"/>
          <w:szCs w:val="21"/>
        </w:rPr>
      </w:pPr>
      <w:r w:rsidRPr="00AD0F78">
        <w:rPr>
          <w:sz w:val="21"/>
          <w:szCs w:val="21"/>
        </w:rPr>
        <w:t xml:space="preserve">- при установке средств измерений после их хранения без использования в течение более половины </w:t>
      </w:r>
      <w:proofErr w:type="spellStart"/>
      <w:r w:rsidRPr="00AD0F78">
        <w:rPr>
          <w:sz w:val="21"/>
          <w:szCs w:val="21"/>
        </w:rPr>
        <w:t>межповерочного</w:t>
      </w:r>
      <w:proofErr w:type="spellEnd"/>
      <w:r w:rsidRPr="00AD0F78">
        <w:rPr>
          <w:sz w:val="21"/>
          <w:szCs w:val="21"/>
        </w:rPr>
        <w:t xml:space="preserve"> срока;</w:t>
      </w:r>
    </w:p>
    <w:p w:rsidR="00AD0F78" w:rsidRPr="00AD0F78" w:rsidRDefault="00AD0F78" w:rsidP="00AD0F78">
      <w:pPr>
        <w:pStyle w:val="a3"/>
        <w:spacing w:after="0"/>
        <w:ind w:firstLine="709"/>
        <w:jc w:val="both"/>
        <w:rPr>
          <w:sz w:val="21"/>
          <w:szCs w:val="21"/>
        </w:rPr>
      </w:pPr>
      <w:r w:rsidRPr="00AD0F78">
        <w:rPr>
          <w:sz w:val="21"/>
          <w:szCs w:val="21"/>
        </w:rPr>
        <w:t>- при наличии погрешности показаний средств измерений;</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 при нарушении целости пломб на средствах измерений.</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 xml:space="preserve">3.3. </w:t>
      </w:r>
      <w:r w:rsidRPr="00AD0F78">
        <w:rPr>
          <w:b/>
          <w:i/>
          <w:sz w:val="21"/>
          <w:szCs w:val="21"/>
        </w:rPr>
        <w:t>Обязанности Общества в связи с учетом горячей воды</w:t>
      </w:r>
    </w:p>
    <w:p w:rsidR="00AD0F78" w:rsidRPr="00AD0F78" w:rsidRDefault="00AD0F78" w:rsidP="00AD0F78">
      <w:pPr>
        <w:pStyle w:val="a3"/>
        <w:widowControl w:val="0"/>
        <w:tabs>
          <w:tab w:val="left" w:pos="951"/>
        </w:tabs>
        <w:autoSpaceDE w:val="0"/>
        <w:spacing w:after="0"/>
        <w:ind w:firstLine="709"/>
        <w:jc w:val="both"/>
        <w:rPr>
          <w:sz w:val="21"/>
          <w:szCs w:val="21"/>
        </w:rPr>
      </w:pPr>
      <w:r w:rsidRPr="00AD0F78">
        <w:rPr>
          <w:sz w:val="21"/>
          <w:szCs w:val="21"/>
        </w:rPr>
        <w:t>3.3.1. Общество контролирует правильность снятия Абонентом показаний средств измерений и представления ими сведений об объемах полученной горячей воды. Если проверкой установлены расхождения между показаниями средств измерений и представленными Абонентом сведениями, Общество производит перерасчет объемов полученной горячей воды за период от предыдущей проверки до момента обнаружения расхождения в соответствии с показаниями средств измерений.</w:t>
      </w:r>
    </w:p>
    <w:p w:rsidR="00AD0F78" w:rsidRPr="00AD0F78" w:rsidRDefault="00AD0F78" w:rsidP="00AD0F78">
      <w:pPr>
        <w:pStyle w:val="a3"/>
        <w:tabs>
          <w:tab w:val="left" w:pos="951"/>
        </w:tabs>
        <w:suppressAutoHyphens w:val="0"/>
        <w:spacing w:after="0"/>
        <w:ind w:firstLine="709"/>
        <w:jc w:val="both"/>
        <w:rPr>
          <w:sz w:val="21"/>
          <w:szCs w:val="21"/>
        </w:rPr>
      </w:pPr>
      <w:r w:rsidRPr="00AD0F78">
        <w:rPr>
          <w:sz w:val="21"/>
          <w:szCs w:val="21"/>
        </w:rPr>
        <w:lastRenderedPageBreak/>
        <w:t>3.3.2. Представитель Общества при снятии показаний средств измерений проверяет наличие и целостность пломб на средствах измерений и задвижке, установленной на обводной линии узла учета.</w:t>
      </w:r>
    </w:p>
    <w:p w:rsidR="00AD0F78" w:rsidRPr="00AD0F78" w:rsidRDefault="00AD0F78" w:rsidP="00AD0F78">
      <w:pPr>
        <w:pStyle w:val="a3"/>
        <w:tabs>
          <w:tab w:val="left" w:pos="951"/>
        </w:tabs>
        <w:suppressAutoHyphens w:val="0"/>
        <w:spacing w:after="0"/>
        <w:ind w:firstLine="709"/>
        <w:jc w:val="both"/>
        <w:rPr>
          <w:i/>
          <w:sz w:val="21"/>
          <w:szCs w:val="21"/>
        </w:rPr>
      </w:pPr>
      <w:r w:rsidRPr="00AD0F78">
        <w:rPr>
          <w:sz w:val="21"/>
          <w:szCs w:val="21"/>
        </w:rPr>
        <w:t>3</w:t>
      </w:r>
      <w:r w:rsidRPr="00AD0F78">
        <w:rPr>
          <w:i/>
          <w:sz w:val="21"/>
          <w:szCs w:val="21"/>
        </w:rPr>
        <w:t>.4. Снятие пломб с опломбированных пожарных гидрантов и задвижек допускается только при пожаре. Проверка действия противопожарной системы водоснабжения и испытание пожарных насосов производятся с уведомления Общества. По окончании пользования противопожарной системой водоснабжения Абонент обязан в течение суток представить Обществу акт о снятии пломб и вызвать его представителя для опломбирования.</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tabs>
          <w:tab w:val="left" w:pos="540"/>
        </w:tabs>
        <w:spacing w:after="0" w:line="240" w:lineRule="auto"/>
        <w:ind w:firstLine="709"/>
        <w:jc w:val="center"/>
        <w:rPr>
          <w:rFonts w:ascii="Times New Roman" w:hAnsi="Times New Roman" w:cs="Times New Roman"/>
          <w:b/>
          <w:sz w:val="21"/>
          <w:szCs w:val="21"/>
          <w:lang w:eastAsia="ru-RU"/>
        </w:rPr>
      </w:pPr>
      <w:r w:rsidRPr="00AD0F78">
        <w:rPr>
          <w:rFonts w:ascii="Times New Roman" w:hAnsi="Times New Roman" w:cs="Times New Roman"/>
          <w:b/>
          <w:sz w:val="21"/>
          <w:szCs w:val="21"/>
          <w:lang w:eastAsia="ru-RU"/>
        </w:rPr>
        <w:t>4. Порядок обеспечения Абонентом доступа Организации водопроводно-канализационного хозяйства к водопроводным сетям, местам отбора проб воды и приборам учета  горячей воды</w:t>
      </w:r>
    </w:p>
    <w:p w:rsidR="00AD0F78" w:rsidRPr="00AD0F78" w:rsidRDefault="00AD0F78" w:rsidP="00AD0F78">
      <w:pPr>
        <w:tabs>
          <w:tab w:val="left" w:pos="540"/>
        </w:tabs>
        <w:spacing w:after="0" w:line="240" w:lineRule="auto"/>
        <w:ind w:firstLine="709"/>
        <w:jc w:val="center"/>
        <w:rPr>
          <w:rFonts w:ascii="Times New Roman" w:hAnsi="Times New Roman" w:cs="Times New Roman"/>
          <w:b/>
          <w:sz w:val="21"/>
          <w:szCs w:val="21"/>
          <w:lang w:eastAsia="ru-RU"/>
        </w:rPr>
      </w:pP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4.1. Абонент обязан обеспечить доступ представителям Общества, или по ее указанию представителям иной организации  к приборам учета (узлам учета) и иным устройствам </w:t>
      </w:r>
      <w:proofErr w:type="gramStart"/>
      <w:r w:rsidRPr="00AD0F78">
        <w:rPr>
          <w:rFonts w:ascii="Times New Roman" w:hAnsi="Times New Roman" w:cs="Times New Roman"/>
          <w:sz w:val="21"/>
          <w:szCs w:val="21"/>
          <w:lang w:eastAsia="ru-RU"/>
        </w:rPr>
        <w:t>для</w:t>
      </w:r>
      <w:proofErr w:type="gramEnd"/>
      <w:r w:rsidRPr="00AD0F78">
        <w:rPr>
          <w:rFonts w:ascii="Times New Roman" w:hAnsi="Times New Roman" w:cs="Times New Roman"/>
          <w:sz w:val="21"/>
          <w:szCs w:val="21"/>
          <w:lang w:eastAsia="ru-RU"/>
        </w:rPr>
        <w:t>:</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4.1.1.  проверки исправности приборов учета, сохранности контрольных пломб и снятия показаний и контроля за снятыми Абонентом показаниями;</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4.1.2.  проведения поверок, ремонта, технического и иного обслуживания, замены приборов учета, если они принадлежат Обществу  или если такая организация обеспечивает обслуживание таких приборов учета;</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4.1.3.  контроля договорных условий подачи (получения) горячей воды, в том числе для проверки состояния водопроводных сетей и иных объектов централизованной системы горячего водоснабжения;</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4.1.4.  определения объема поданной горячей воды  и качества горячей воды;</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4.1.5. опломбирования приборов учета горячей воды;</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4.1.6.  отбора проб с целью проведения производственного контроля качества питьевой воды;</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4.1.7. обслуживания водопроводных сетей и оборудования, находящихся на границе эксплуатационной ответственности Общества;</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4.1.8.  проверки водопроводных сетей, иных устройств и сооружений, присоединенных к водопроводным сетям Общества.</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4.2.  Абонент обеспечивает беспрепятственный доступ представителям Общества, или по ее указанию представителям иной организации  после предварительного оповещения Абонента о дате и времени посещения. Оповещение  Абоненту направляется Организацией водопроводно-канализационного хозяйства в любой доступной форме (почтовое отправление, </w:t>
      </w:r>
      <w:proofErr w:type="spellStart"/>
      <w:r w:rsidRPr="00AD0F78">
        <w:rPr>
          <w:rFonts w:ascii="Times New Roman" w:hAnsi="Times New Roman" w:cs="Times New Roman"/>
          <w:sz w:val="21"/>
          <w:szCs w:val="21"/>
          <w:lang w:eastAsia="ru-RU"/>
        </w:rPr>
        <w:t>факсограмма</w:t>
      </w:r>
      <w:proofErr w:type="spellEnd"/>
      <w:r w:rsidRPr="00AD0F78">
        <w:rPr>
          <w:rFonts w:ascii="Times New Roman" w:hAnsi="Times New Roman" w:cs="Times New Roman"/>
          <w:sz w:val="21"/>
          <w:szCs w:val="21"/>
          <w:lang w:eastAsia="ru-RU"/>
        </w:rPr>
        <w:t>, телефонограмма, информационно-телекоммуникационной сети «Интернет» и (или) другие способы извещения).</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4.3.  Уполномоченные представители Общества, или представители иной организации  допускаются к водопроводным сетям и сооружениям на них, приборам учета и иным устройствам,  местам отбора проб, по заранее направленному Абоненту списку с указанием должностей проверяющих. В случае если доступ предоставляется для проверки, по итогам проверки составляется акт, в котором фиксируются результаты проверки, при этом один экземпляр акта должен быть вручен Абоненту не позднее 3 (трех) дней </w:t>
      </w:r>
      <w:proofErr w:type="gramStart"/>
      <w:r w:rsidRPr="00AD0F78">
        <w:rPr>
          <w:rFonts w:ascii="Times New Roman" w:hAnsi="Times New Roman" w:cs="Times New Roman"/>
          <w:sz w:val="21"/>
          <w:szCs w:val="21"/>
          <w:lang w:eastAsia="ru-RU"/>
        </w:rPr>
        <w:t>с даты</w:t>
      </w:r>
      <w:proofErr w:type="gramEnd"/>
      <w:r w:rsidRPr="00AD0F78">
        <w:rPr>
          <w:rFonts w:ascii="Times New Roman" w:hAnsi="Times New Roman" w:cs="Times New Roman"/>
          <w:sz w:val="21"/>
          <w:szCs w:val="21"/>
          <w:lang w:eastAsia="ru-RU"/>
        </w:rPr>
        <w:t xml:space="preserve"> его составления.</w:t>
      </w:r>
    </w:p>
    <w:p w:rsidR="00AD0F78" w:rsidRPr="00AD0F78" w:rsidRDefault="00AD0F78" w:rsidP="00AD0F78">
      <w:pPr>
        <w:tabs>
          <w:tab w:val="left" w:pos="540"/>
        </w:tabs>
        <w:spacing w:after="0" w:line="240" w:lineRule="auto"/>
        <w:ind w:firstLine="709"/>
        <w:jc w:val="both"/>
        <w:rPr>
          <w:rFonts w:ascii="Times New Roman" w:hAnsi="Times New Roman" w:cs="Times New Roman"/>
          <w:b/>
          <w:sz w:val="21"/>
          <w:szCs w:val="21"/>
          <w:lang w:eastAsia="ru-RU"/>
        </w:rPr>
      </w:pPr>
      <w:r w:rsidRPr="00AD0F78">
        <w:rPr>
          <w:rFonts w:ascii="Times New Roman" w:hAnsi="Times New Roman" w:cs="Times New Roman"/>
          <w:sz w:val="21"/>
          <w:szCs w:val="21"/>
          <w:lang w:eastAsia="ru-RU"/>
        </w:rPr>
        <w:t>4.4. В случае отказа в доступе (</w:t>
      </w:r>
      <w:proofErr w:type="spellStart"/>
      <w:r w:rsidRPr="00AD0F78">
        <w:rPr>
          <w:rFonts w:ascii="Times New Roman" w:hAnsi="Times New Roman" w:cs="Times New Roman"/>
          <w:sz w:val="21"/>
          <w:szCs w:val="21"/>
          <w:lang w:eastAsia="ru-RU"/>
        </w:rPr>
        <w:t>недопуске</w:t>
      </w:r>
      <w:proofErr w:type="spellEnd"/>
      <w:r w:rsidRPr="00AD0F78">
        <w:rPr>
          <w:rFonts w:ascii="Times New Roman" w:hAnsi="Times New Roman" w:cs="Times New Roman"/>
          <w:sz w:val="21"/>
          <w:szCs w:val="21"/>
          <w:lang w:eastAsia="ru-RU"/>
        </w:rPr>
        <w:t>), Общество вправе применить к Абоненту меры, предусмотренные настоящим договором и законодательством Российской Федерации.</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tabs>
          <w:tab w:val="left" w:pos="540"/>
        </w:tabs>
        <w:spacing w:after="0" w:line="240" w:lineRule="auto"/>
        <w:ind w:firstLine="709"/>
        <w:jc w:val="center"/>
        <w:rPr>
          <w:rFonts w:ascii="Times New Roman" w:hAnsi="Times New Roman" w:cs="Times New Roman"/>
          <w:b/>
          <w:sz w:val="21"/>
          <w:szCs w:val="21"/>
          <w:lang w:eastAsia="ru-RU"/>
        </w:rPr>
      </w:pPr>
      <w:r w:rsidRPr="00AD0F78">
        <w:rPr>
          <w:rFonts w:ascii="Times New Roman" w:hAnsi="Times New Roman" w:cs="Times New Roman"/>
          <w:b/>
          <w:spacing w:val="2"/>
          <w:sz w:val="21"/>
          <w:szCs w:val="21"/>
        </w:rPr>
        <w:t xml:space="preserve"> </w:t>
      </w:r>
      <w:r w:rsidRPr="00AD0F78">
        <w:rPr>
          <w:rFonts w:ascii="Times New Roman" w:hAnsi="Times New Roman" w:cs="Times New Roman"/>
          <w:b/>
          <w:sz w:val="21"/>
          <w:szCs w:val="21"/>
          <w:lang w:eastAsia="ru-RU"/>
        </w:rPr>
        <w:t>5. Порядок контроля качества горячей воды</w:t>
      </w:r>
    </w:p>
    <w:p w:rsidR="00AD0F78" w:rsidRPr="00AD0F78" w:rsidRDefault="00AD0F78" w:rsidP="00AD0F78">
      <w:pPr>
        <w:tabs>
          <w:tab w:val="left" w:pos="540"/>
        </w:tabs>
        <w:spacing w:after="0" w:line="240" w:lineRule="auto"/>
        <w:ind w:firstLine="709"/>
        <w:jc w:val="center"/>
        <w:rPr>
          <w:rFonts w:ascii="Times New Roman" w:hAnsi="Times New Roman" w:cs="Times New Roman"/>
          <w:b/>
          <w:sz w:val="21"/>
          <w:szCs w:val="21"/>
          <w:lang w:eastAsia="ru-RU"/>
        </w:rPr>
      </w:pP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5.1. Производственный контроль качества горячей воды подаваемой Абоненту с использованием централизованных систем водоснабжения, включает в себя отбор проб воды, проведение лабораторных исследований и испытаний на соответствие воды установленным требованиям и </w:t>
      </w:r>
      <w:proofErr w:type="gramStart"/>
      <w:r w:rsidRPr="00AD0F78">
        <w:rPr>
          <w:rFonts w:ascii="Times New Roman" w:hAnsi="Times New Roman" w:cs="Times New Roman"/>
          <w:sz w:val="21"/>
          <w:szCs w:val="21"/>
          <w:lang w:eastAsia="ru-RU"/>
        </w:rPr>
        <w:t>контроль за</w:t>
      </w:r>
      <w:proofErr w:type="gramEnd"/>
      <w:r w:rsidRPr="00AD0F78">
        <w:rPr>
          <w:rFonts w:ascii="Times New Roman" w:hAnsi="Times New Roman" w:cs="Times New Roman"/>
          <w:sz w:val="21"/>
          <w:szCs w:val="21"/>
          <w:lang w:eastAsia="ru-RU"/>
        </w:rPr>
        <w:t xml:space="preserve"> выполнением санитарно-противоэпидемических (профилактических) мероприятий в процессе водоснабжения.</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5.2. Производственный контроль качества горячей воды осуществляется Общества в соответствии с программой производственного контроля качества горячей воды. Программа производственного контроля качества горячей воды разрабатывается Обществом и согласовывается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5.3. Программа производственного контроля качества горячей воды включает в себя:</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5.3.1. перечень показателей, по которым осуществляется контроль;</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5.3.2. указание мест отбора проб воды, в том числе на границе эксплуатационной ответственности Общества и Абонента;</w:t>
      </w:r>
    </w:p>
    <w:p w:rsidR="00AD0F78" w:rsidRPr="00AD0F78" w:rsidRDefault="00AD0F78" w:rsidP="00AD0F78">
      <w:pPr>
        <w:tabs>
          <w:tab w:val="left" w:pos="540"/>
          <w:tab w:val="left" w:pos="6815"/>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5.3.3. указание частоты отбора проб воды.</w:t>
      </w:r>
      <w:r w:rsidRPr="00AD0F78">
        <w:rPr>
          <w:rFonts w:ascii="Times New Roman" w:hAnsi="Times New Roman" w:cs="Times New Roman"/>
          <w:sz w:val="21"/>
          <w:szCs w:val="21"/>
          <w:lang w:eastAsia="ru-RU"/>
        </w:rPr>
        <w:tab/>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5.3.4. проведение лабораторных исследований и испытаний в рамках производственного контроля качества питьевой воды осуществляется организациями, аккредитованными в порядке, установленном законодательством Российской Федерации.</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tabs>
          <w:tab w:val="left" w:pos="540"/>
        </w:tabs>
        <w:spacing w:after="0" w:line="240" w:lineRule="auto"/>
        <w:ind w:firstLine="709"/>
        <w:jc w:val="center"/>
        <w:rPr>
          <w:rFonts w:ascii="Times New Roman" w:hAnsi="Times New Roman" w:cs="Times New Roman"/>
          <w:b/>
          <w:bCs/>
          <w:sz w:val="21"/>
          <w:szCs w:val="21"/>
          <w:lang w:eastAsia="ru-RU"/>
        </w:rPr>
      </w:pPr>
      <w:r w:rsidRPr="00AD0F78">
        <w:rPr>
          <w:rFonts w:ascii="Times New Roman" w:hAnsi="Times New Roman" w:cs="Times New Roman"/>
          <w:b/>
          <w:spacing w:val="2"/>
          <w:sz w:val="21"/>
          <w:szCs w:val="21"/>
        </w:rPr>
        <w:lastRenderedPageBreak/>
        <w:t xml:space="preserve">6. </w:t>
      </w:r>
      <w:r w:rsidRPr="00AD0F78">
        <w:rPr>
          <w:rFonts w:ascii="Times New Roman" w:hAnsi="Times New Roman" w:cs="Times New Roman"/>
          <w:b/>
          <w:sz w:val="21"/>
          <w:szCs w:val="21"/>
          <w:lang w:eastAsia="ru-RU"/>
        </w:rPr>
        <w:t>С</w:t>
      </w:r>
      <w:r w:rsidRPr="00AD0F78">
        <w:rPr>
          <w:rFonts w:ascii="Times New Roman" w:hAnsi="Times New Roman" w:cs="Times New Roman"/>
          <w:b/>
          <w:bCs/>
          <w:sz w:val="21"/>
          <w:szCs w:val="21"/>
          <w:lang w:eastAsia="ru-RU"/>
        </w:rPr>
        <w:t>роки и порядок оплаты по договору</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tabs>
          <w:tab w:val="left" w:pos="567"/>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pacing w:val="2"/>
          <w:sz w:val="21"/>
          <w:szCs w:val="21"/>
        </w:rPr>
        <w:t xml:space="preserve">6.1. </w:t>
      </w:r>
      <w:r w:rsidRPr="00AD0F78">
        <w:rPr>
          <w:rFonts w:ascii="Times New Roman" w:hAnsi="Times New Roman" w:cs="Times New Roman"/>
          <w:sz w:val="21"/>
          <w:szCs w:val="21"/>
          <w:lang w:eastAsia="ru-RU"/>
        </w:rPr>
        <w:t xml:space="preserve">Оплата по настоящему договору осуществляется Абонентом по тарифам на горячую воду, устанавливаемыми в соответствии установленным в порядке, определенном </w:t>
      </w:r>
      <w:hyperlink r:id="rId6" w:history="1">
        <w:r w:rsidRPr="00AD0F78">
          <w:rPr>
            <w:rFonts w:ascii="Times New Roman" w:hAnsi="Times New Roman" w:cs="Times New Roman"/>
            <w:sz w:val="21"/>
            <w:szCs w:val="21"/>
            <w:lang w:eastAsia="ru-RU"/>
          </w:rPr>
          <w:t>законодательством</w:t>
        </w:r>
      </w:hyperlink>
      <w:r w:rsidRPr="00AD0F78">
        <w:rPr>
          <w:rFonts w:ascii="Times New Roman" w:hAnsi="Times New Roman" w:cs="Times New Roman"/>
          <w:sz w:val="21"/>
          <w:szCs w:val="21"/>
          <w:lang w:eastAsia="ru-RU"/>
        </w:rPr>
        <w:t xml:space="preserve"> Российской Федерации о государственном регулировании цен (тарифов).</w:t>
      </w:r>
    </w:p>
    <w:p w:rsidR="00AD0F78" w:rsidRPr="00AD0F78" w:rsidRDefault="00AD0F78" w:rsidP="00AD0F78">
      <w:pPr>
        <w:tabs>
          <w:tab w:val="left" w:pos="567"/>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6.2. Расчетный период, установленный настоящим договором, равен 1 (одному) календарному месяцу. Оплата по настоящему договору производится Абонентом  на основании счетов выставляемых к оплате Обществом. Датой оплаты считается дата поступления денежных средств на расчетный счет Общества.</w:t>
      </w:r>
    </w:p>
    <w:p w:rsidR="00AD0F78" w:rsidRPr="00AD0F78" w:rsidRDefault="00AD0F78" w:rsidP="00AD0F78">
      <w:pPr>
        <w:tabs>
          <w:tab w:val="left" w:pos="567"/>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6.3. Абонент оплачивает полученную горячую воду в следующем порядке:</w:t>
      </w:r>
    </w:p>
    <w:p w:rsidR="00AD0F78" w:rsidRPr="00AD0F78" w:rsidRDefault="00AD0F78" w:rsidP="00AD0F78">
      <w:pPr>
        <w:tabs>
          <w:tab w:val="left" w:pos="72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6.3.1. Стоимость объема потребленной горячей воды в расчетном периоде, за который осуществляется оплата, подтвержденного показаниями прибора учета горячей воды или определенный расчетным способом,  оплачивается до 10-го числа месяца, следующего за расчетным периодом. В случае</w:t>
      </w:r>
      <w:proofErr w:type="gramStart"/>
      <w:r w:rsidRPr="00AD0F78">
        <w:rPr>
          <w:rFonts w:ascii="Times New Roman" w:hAnsi="Times New Roman" w:cs="Times New Roman"/>
          <w:sz w:val="21"/>
          <w:szCs w:val="21"/>
          <w:lang w:eastAsia="ru-RU"/>
        </w:rPr>
        <w:t>,</w:t>
      </w:r>
      <w:proofErr w:type="gramEnd"/>
      <w:r w:rsidRPr="00AD0F78">
        <w:rPr>
          <w:rFonts w:ascii="Times New Roman" w:hAnsi="Times New Roman" w:cs="Times New Roman"/>
          <w:sz w:val="21"/>
          <w:szCs w:val="21"/>
          <w:lang w:eastAsia="ru-RU"/>
        </w:rPr>
        <w:t xml:space="preserve"> если по условиям настоящего договора Абонентом в качестве оплаты полученной горячей воды в течение расчетного периода совершались платежи, окончательный расчет производится с учетом этих платежей.</w:t>
      </w:r>
    </w:p>
    <w:p w:rsidR="00AD0F78" w:rsidRPr="00AD0F78" w:rsidRDefault="00AD0F78" w:rsidP="00AD0F78">
      <w:pPr>
        <w:tabs>
          <w:tab w:val="left" w:pos="72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6.3.2. В случае если размер внесенной в течение расчетного периода оплаты превысит стоимость объема потребленной горячей воды, в расчетном периоде, за который осуществляется оплата, излишне уплаченная сумма зачитывается в счет платежа за расчетный период, следующий за расчетным периодом, в котором была осуществлена такая оплата. </w:t>
      </w:r>
    </w:p>
    <w:p w:rsidR="00AD0F78" w:rsidRPr="00AD0F78" w:rsidRDefault="00AD0F78" w:rsidP="00AD0F78">
      <w:pPr>
        <w:tabs>
          <w:tab w:val="left" w:pos="72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pacing w:val="2"/>
          <w:sz w:val="21"/>
          <w:szCs w:val="21"/>
        </w:rPr>
        <w:t xml:space="preserve">6.4. </w:t>
      </w:r>
      <w:proofErr w:type="gramStart"/>
      <w:r w:rsidRPr="00AD0F78">
        <w:rPr>
          <w:rFonts w:ascii="Times New Roman" w:hAnsi="Times New Roman" w:cs="Times New Roman"/>
          <w:sz w:val="21"/>
          <w:szCs w:val="21"/>
          <w:lang w:eastAsia="ru-RU"/>
        </w:rPr>
        <w:t>При размещении узла учета и приборов учета не на границе раздела эксплуатационной ответственности, величина потерь горячей воды, возникающих на участке сети от границы раздела эксплуатационной ответственности до места установки прибора учета составляет ______________. Указанный объем подлежит оплате в порядке, предусмотренном пунктом 6.3. настоящего договора, дополнительно к оплате объема потребленной горячей воды в расчетном периоде.</w:t>
      </w:r>
      <w:proofErr w:type="gramEnd"/>
    </w:p>
    <w:p w:rsidR="00AD0F78" w:rsidRPr="00AD0F78" w:rsidRDefault="00AD0F78" w:rsidP="00AD0F78">
      <w:pPr>
        <w:tabs>
          <w:tab w:val="left" w:pos="720"/>
        </w:tabs>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sz w:val="21"/>
          <w:szCs w:val="21"/>
          <w:lang w:eastAsia="ru-RU"/>
        </w:rPr>
        <w:t xml:space="preserve">6.5. </w:t>
      </w:r>
      <w:r w:rsidRPr="00AD0F78">
        <w:rPr>
          <w:rFonts w:ascii="Times New Roman" w:hAnsi="Times New Roman" w:cs="Times New Roman"/>
          <w:i/>
          <w:sz w:val="21"/>
          <w:szCs w:val="21"/>
          <w:lang w:eastAsia="ru-RU"/>
        </w:rPr>
        <w:t>В случаях превышения установленных Абоненту Организацией водопроводно-канализационного хозяйства лимитов водопотребления Абонент оплачивает объем холодной воды, потребленной в расчетном периоде с превышением установленного лимита, по следующей формуле:</w:t>
      </w:r>
    </w:p>
    <w:p w:rsidR="00AD0F78" w:rsidRPr="00AD0F78" w:rsidRDefault="00AD0F78" w:rsidP="00AD0F78">
      <w:pPr>
        <w:tabs>
          <w:tab w:val="left" w:pos="720"/>
        </w:tabs>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П = 5 х</w:t>
      </w:r>
      <w:proofErr w:type="gramStart"/>
      <w:r w:rsidRPr="00AD0F78">
        <w:rPr>
          <w:rFonts w:ascii="Times New Roman" w:hAnsi="Times New Roman" w:cs="Times New Roman"/>
          <w:i/>
          <w:sz w:val="21"/>
          <w:szCs w:val="21"/>
          <w:lang w:eastAsia="ru-RU"/>
        </w:rPr>
        <w:t xml:space="preserve"> Т</w:t>
      </w:r>
      <w:proofErr w:type="gramEnd"/>
      <w:r w:rsidRPr="00AD0F78">
        <w:rPr>
          <w:rFonts w:ascii="Times New Roman" w:hAnsi="Times New Roman" w:cs="Times New Roman"/>
          <w:i/>
          <w:sz w:val="21"/>
          <w:szCs w:val="21"/>
          <w:lang w:eastAsia="ru-RU"/>
        </w:rPr>
        <w:t xml:space="preserve"> х </w:t>
      </w:r>
      <w:r w:rsidRPr="00AD0F78">
        <w:rPr>
          <w:rFonts w:ascii="Times New Roman" w:hAnsi="Times New Roman" w:cs="Times New Roman"/>
          <w:i/>
          <w:sz w:val="21"/>
          <w:szCs w:val="21"/>
          <w:lang w:val="en-US" w:eastAsia="ru-RU"/>
        </w:rPr>
        <w:t>Q</w:t>
      </w:r>
      <w:proofErr w:type="spellStart"/>
      <w:r w:rsidRPr="00AD0F78">
        <w:rPr>
          <w:rFonts w:ascii="Times New Roman" w:hAnsi="Times New Roman" w:cs="Times New Roman"/>
          <w:i/>
          <w:sz w:val="21"/>
          <w:szCs w:val="21"/>
          <w:lang w:eastAsia="ru-RU"/>
        </w:rPr>
        <w:t>хв</w:t>
      </w:r>
      <w:proofErr w:type="spellEnd"/>
      <w:r w:rsidRPr="00AD0F78">
        <w:rPr>
          <w:rFonts w:ascii="Times New Roman" w:hAnsi="Times New Roman" w:cs="Times New Roman"/>
          <w:i/>
          <w:sz w:val="21"/>
          <w:szCs w:val="21"/>
          <w:lang w:eastAsia="ru-RU"/>
        </w:rPr>
        <w:t xml:space="preserve">       руб., </w:t>
      </w:r>
      <w:r w:rsidRPr="00AD0F78">
        <w:rPr>
          <w:rFonts w:ascii="Times New Roman" w:hAnsi="Times New Roman" w:cs="Times New Roman"/>
          <w:i/>
          <w:sz w:val="21"/>
          <w:szCs w:val="21"/>
          <w:lang w:eastAsia="ru-RU"/>
        </w:rPr>
        <w:tab/>
      </w:r>
      <w:r w:rsidRPr="00AD0F78">
        <w:rPr>
          <w:rFonts w:ascii="Times New Roman" w:hAnsi="Times New Roman" w:cs="Times New Roman"/>
          <w:i/>
          <w:sz w:val="21"/>
          <w:szCs w:val="21"/>
          <w:lang w:eastAsia="ru-RU"/>
        </w:rPr>
        <w:tab/>
      </w:r>
      <w:r w:rsidRPr="00AD0F78">
        <w:rPr>
          <w:rFonts w:ascii="Times New Roman" w:hAnsi="Times New Roman" w:cs="Times New Roman"/>
          <w:i/>
          <w:sz w:val="21"/>
          <w:szCs w:val="21"/>
          <w:lang w:eastAsia="ru-RU"/>
        </w:rPr>
        <w:tab/>
      </w:r>
      <w:r w:rsidRPr="00AD0F78">
        <w:rPr>
          <w:rFonts w:ascii="Times New Roman" w:hAnsi="Times New Roman" w:cs="Times New Roman"/>
          <w:i/>
          <w:sz w:val="21"/>
          <w:szCs w:val="21"/>
          <w:lang w:eastAsia="ru-RU"/>
        </w:rPr>
        <w:tab/>
      </w:r>
      <w:r w:rsidRPr="00AD0F78">
        <w:rPr>
          <w:rFonts w:ascii="Times New Roman" w:hAnsi="Times New Roman" w:cs="Times New Roman"/>
          <w:i/>
          <w:sz w:val="21"/>
          <w:szCs w:val="21"/>
          <w:lang w:eastAsia="ru-RU"/>
        </w:rPr>
        <w:tab/>
      </w:r>
      <w:r w:rsidRPr="00AD0F78">
        <w:rPr>
          <w:rFonts w:ascii="Times New Roman" w:hAnsi="Times New Roman" w:cs="Times New Roman"/>
          <w:i/>
          <w:sz w:val="21"/>
          <w:szCs w:val="21"/>
          <w:lang w:eastAsia="ru-RU"/>
        </w:rPr>
        <w:tab/>
      </w:r>
      <w:r w:rsidRPr="00AD0F78">
        <w:rPr>
          <w:rFonts w:ascii="Times New Roman" w:hAnsi="Times New Roman" w:cs="Times New Roman"/>
          <w:i/>
          <w:sz w:val="21"/>
          <w:szCs w:val="21"/>
          <w:lang w:eastAsia="ru-RU"/>
        </w:rPr>
        <w:tab/>
      </w:r>
    </w:p>
    <w:p w:rsidR="00AD0F78" w:rsidRPr="00AD0F78" w:rsidRDefault="00AD0F78" w:rsidP="00AD0F78">
      <w:pPr>
        <w:tabs>
          <w:tab w:val="left" w:pos="720"/>
        </w:tabs>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где:</w:t>
      </w:r>
    </w:p>
    <w:p w:rsidR="00AD0F78" w:rsidRPr="00AD0F78" w:rsidRDefault="00AD0F78" w:rsidP="00AD0F78">
      <w:pPr>
        <w:tabs>
          <w:tab w:val="left" w:pos="720"/>
        </w:tabs>
        <w:spacing w:after="0" w:line="240" w:lineRule="auto"/>
        <w:ind w:firstLine="709"/>
        <w:jc w:val="both"/>
        <w:rPr>
          <w:rFonts w:ascii="Times New Roman" w:hAnsi="Times New Roman" w:cs="Times New Roman"/>
          <w:i/>
          <w:sz w:val="21"/>
          <w:szCs w:val="21"/>
          <w:lang w:eastAsia="ru-RU"/>
        </w:rPr>
      </w:pPr>
      <w:proofErr w:type="gramStart"/>
      <w:r w:rsidRPr="00AD0F78">
        <w:rPr>
          <w:rFonts w:ascii="Times New Roman" w:hAnsi="Times New Roman" w:cs="Times New Roman"/>
          <w:i/>
          <w:sz w:val="21"/>
          <w:szCs w:val="21"/>
          <w:lang w:eastAsia="ru-RU"/>
        </w:rPr>
        <w:t>П</w:t>
      </w:r>
      <w:proofErr w:type="gramEnd"/>
      <w:r w:rsidRPr="00AD0F78">
        <w:rPr>
          <w:rFonts w:ascii="Times New Roman" w:hAnsi="Times New Roman" w:cs="Times New Roman"/>
          <w:i/>
          <w:sz w:val="21"/>
          <w:szCs w:val="21"/>
          <w:lang w:eastAsia="ru-RU"/>
        </w:rPr>
        <w:t xml:space="preserve"> - плата  Абонента  за превышение установленных для Абонента лимитов водопотребления  (без учета налога на добавленную стоимость), руб.;</w:t>
      </w:r>
    </w:p>
    <w:p w:rsidR="00AD0F78" w:rsidRPr="00AD0F78" w:rsidRDefault="00AD0F78" w:rsidP="00AD0F78">
      <w:pPr>
        <w:tabs>
          <w:tab w:val="left" w:pos="720"/>
        </w:tabs>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Т - установленный тариф на питьевую воду или техническую воду (без учета налога на добавленную стоимость), руб./</w:t>
      </w:r>
      <w:proofErr w:type="spellStart"/>
      <w:r w:rsidRPr="00AD0F78">
        <w:rPr>
          <w:rFonts w:ascii="Times New Roman" w:hAnsi="Times New Roman" w:cs="Times New Roman"/>
          <w:i/>
          <w:sz w:val="21"/>
          <w:szCs w:val="21"/>
          <w:lang w:eastAsia="ru-RU"/>
        </w:rPr>
        <w:t>куб.м</w:t>
      </w:r>
      <w:proofErr w:type="spellEnd"/>
      <w:r w:rsidRPr="00AD0F78">
        <w:rPr>
          <w:rFonts w:ascii="Times New Roman" w:hAnsi="Times New Roman" w:cs="Times New Roman"/>
          <w:i/>
          <w:sz w:val="21"/>
          <w:szCs w:val="21"/>
          <w:lang w:eastAsia="ru-RU"/>
        </w:rPr>
        <w:t xml:space="preserve">. </w:t>
      </w:r>
    </w:p>
    <w:p w:rsidR="00AD0F78" w:rsidRPr="00AD0F78" w:rsidRDefault="00AD0F78" w:rsidP="00AD0F78">
      <w:pPr>
        <w:tabs>
          <w:tab w:val="left" w:pos="720"/>
        </w:tabs>
        <w:spacing w:after="0" w:line="240" w:lineRule="auto"/>
        <w:ind w:firstLine="709"/>
        <w:jc w:val="both"/>
        <w:rPr>
          <w:rFonts w:ascii="Times New Roman" w:hAnsi="Times New Roman" w:cs="Times New Roman"/>
          <w:i/>
          <w:sz w:val="21"/>
          <w:szCs w:val="21"/>
          <w:lang w:eastAsia="ru-RU"/>
        </w:rPr>
      </w:pPr>
      <w:proofErr w:type="gramStart"/>
      <w:r w:rsidRPr="00AD0F78">
        <w:rPr>
          <w:rFonts w:ascii="Times New Roman" w:hAnsi="Times New Roman" w:cs="Times New Roman"/>
          <w:i/>
          <w:sz w:val="21"/>
          <w:szCs w:val="21"/>
          <w:lang w:val="en-US" w:eastAsia="ru-RU"/>
        </w:rPr>
        <w:t>Q</w:t>
      </w:r>
      <w:proofErr w:type="spellStart"/>
      <w:r w:rsidRPr="00AD0F78">
        <w:rPr>
          <w:rFonts w:ascii="Times New Roman" w:hAnsi="Times New Roman" w:cs="Times New Roman"/>
          <w:i/>
          <w:sz w:val="21"/>
          <w:szCs w:val="21"/>
          <w:lang w:eastAsia="ru-RU"/>
        </w:rPr>
        <w:t>хв</w:t>
      </w:r>
      <w:proofErr w:type="spellEnd"/>
      <w:r w:rsidRPr="00AD0F78">
        <w:rPr>
          <w:rFonts w:ascii="Times New Roman" w:hAnsi="Times New Roman" w:cs="Times New Roman"/>
          <w:i/>
          <w:sz w:val="21"/>
          <w:szCs w:val="21"/>
          <w:lang w:eastAsia="ru-RU"/>
        </w:rPr>
        <w:t xml:space="preserve"> – объем холодной воды, потребленной сверх установленного лимита водопотребления.</w:t>
      </w:r>
      <w:proofErr w:type="gramEnd"/>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pacing w:val="2"/>
          <w:sz w:val="21"/>
          <w:szCs w:val="21"/>
        </w:rPr>
        <w:t>(</w:t>
      </w:r>
      <w:proofErr w:type="spellStart"/>
      <w:r w:rsidRPr="00AD0F78">
        <w:rPr>
          <w:rFonts w:ascii="Times New Roman" w:hAnsi="Times New Roman" w:cs="Times New Roman"/>
          <w:i/>
          <w:spacing w:val="2"/>
          <w:sz w:val="21"/>
          <w:szCs w:val="21"/>
        </w:rPr>
        <w:t>пп</w:t>
      </w:r>
      <w:proofErr w:type="gramStart"/>
      <w:r w:rsidRPr="00AD0F78">
        <w:rPr>
          <w:rFonts w:ascii="Times New Roman" w:hAnsi="Times New Roman" w:cs="Times New Roman"/>
          <w:i/>
          <w:spacing w:val="2"/>
          <w:sz w:val="21"/>
          <w:szCs w:val="21"/>
        </w:rPr>
        <w:t>.а</w:t>
      </w:r>
      <w:proofErr w:type="spellEnd"/>
      <w:proofErr w:type="gramEnd"/>
      <w:r w:rsidRPr="00AD0F78">
        <w:rPr>
          <w:rFonts w:ascii="Times New Roman" w:hAnsi="Times New Roman" w:cs="Times New Roman"/>
          <w:i/>
          <w:spacing w:val="2"/>
          <w:sz w:val="21"/>
          <w:szCs w:val="21"/>
        </w:rPr>
        <w:t xml:space="preserve"> п.3 </w:t>
      </w:r>
      <w:r w:rsidRPr="00AD0F78">
        <w:rPr>
          <w:rFonts w:ascii="Times New Roman" w:hAnsi="Times New Roman" w:cs="Times New Roman"/>
          <w:i/>
          <w:sz w:val="21"/>
          <w:szCs w:val="21"/>
          <w:lang w:eastAsia="ru-RU"/>
        </w:rPr>
        <w:t>Постановления Совета Министров РСФСР от 25.05.83 N 273 «О мерах по экономному расходованию материальных ресурсов в жилищно-коммунальном хозяйстве РСФСР» введены повышенные в пятикратном размере против утвержденных тарифы на питьевую воду, потребляемую предприятиями и организациями сверх лимитов).</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6.6. Платежные документы, предъявленные Абоненту к оплате и не опротестованные в течение 5 (пяти) дней с момента их  получения, являются подтверждением фактического потребления ресурсов и услуг, и  подлежат оплате Абонентом. </w:t>
      </w:r>
      <w:proofErr w:type="gramStart"/>
      <w:r w:rsidRPr="00AD0F78">
        <w:rPr>
          <w:rFonts w:ascii="Times New Roman" w:hAnsi="Times New Roman" w:cs="Times New Roman"/>
          <w:spacing w:val="2"/>
          <w:sz w:val="21"/>
          <w:szCs w:val="21"/>
        </w:rPr>
        <w:t>При  неполучении  Абонентом  платежных  документов  в  срок  до   05-го  числа  месяца,  следующего  за расчетным,  Абонент  обязан  направить  Обществу письменное   уведомление  по  факсу:__________ о  необходимости   передачи  платежных  документов  для  оплаты.</w:t>
      </w:r>
      <w:proofErr w:type="gramEnd"/>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6.7. Платежные документы передаются Обществом Абоненту нарочным или направляются  почтой.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6.7.1. Ответственность за получение платежных документов возлагается на абонента.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6.8. Оплата производится в безналичной форме путем перечисления денежных средств на расчетный счет Общества или в иной форме, не запрещенной действующим законодательством.</w:t>
      </w:r>
    </w:p>
    <w:p w:rsidR="00AD0F78" w:rsidRPr="00AD0F78" w:rsidRDefault="00AD0F78" w:rsidP="00AD0F78">
      <w:pPr>
        <w:spacing w:after="0" w:line="240" w:lineRule="auto"/>
        <w:ind w:firstLine="709"/>
        <w:jc w:val="center"/>
        <w:rPr>
          <w:rFonts w:ascii="Times New Roman" w:hAnsi="Times New Roman" w:cs="Times New Roman"/>
          <w:b/>
          <w:spacing w:val="2"/>
          <w:sz w:val="21"/>
          <w:szCs w:val="21"/>
        </w:rPr>
      </w:pPr>
    </w:p>
    <w:p w:rsidR="00AD0F78" w:rsidRPr="00AD0F78" w:rsidRDefault="00AD0F78" w:rsidP="00AD0F78">
      <w:pPr>
        <w:spacing w:after="0" w:line="240" w:lineRule="auto"/>
        <w:jc w:val="center"/>
        <w:rPr>
          <w:rFonts w:ascii="Times New Roman" w:hAnsi="Times New Roman" w:cs="Times New Roman"/>
          <w:b/>
          <w:sz w:val="21"/>
          <w:szCs w:val="21"/>
          <w:lang w:eastAsia="ru-RU"/>
        </w:rPr>
      </w:pPr>
      <w:r w:rsidRPr="00AD0F78">
        <w:rPr>
          <w:rFonts w:ascii="Times New Roman" w:hAnsi="Times New Roman" w:cs="Times New Roman"/>
          <w:b/>
          <w:spacing w:val="2"/>
          <w:sz w:val="21"/>
          <w:szCs w:val="21"/>
        </w:rPr>
        <w:t>7</w:t>
      </w:r>
      <w:r w:rsidRPr="00AD0F78">
        <w:rPr>
          <w:rFonts w:ascii="Times New Roman" w:hAnsi="Times New Roman" w:cs="Times New Roman"/>
          <w:b/>
          <w:sz w:val="21"/>
          <w:szCs w:val="21"/>
          <w:lang w:eastAsia="ru-RU"/>
        </w:rPr>
        <w:t>. Права и обязанности Сторон</w:t>
      </w:r>
    </w:p>
    <w:p w:rsidR="00AD0F78" w:rsidRPr="00AD0F78" w:rsidRDefault="00AD0F78" w:rsidP="00AD0F78">
      <w:pPr>
        <w:spacing w:after="0" w:line="240" w:lineRule="auto"/>
        <w:jc w:val="both"/>
        <w:rPr>
          <w:rFonts w:ascii="Times New Roman" w:hAnsi="Times New Roman" w:cs="Times New Roman"/>
          <w:b/>
          <w:sz w:val="21"/>
          <w:szCs w:val="21"/>
          <w:lang w:eastAsia="ru-RU"/>
        </w:rPr>
      </w:pP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sz w:val="21"/>
          <w:szCs w:val="21"/>
          <w:lang w:eastAsia="ru-RU"/>
        </w:rPr>
        <w:t>7.1. </w:t>
      </w:r>
      <w:r w:rsidRPr="00AD0F78">
        <w:rPr>
          <w:rFonts w:ascii="Times New Roman" w:hAnsi="Times New Roman" w:cs="Times New Roman"/>
          <w:i/>
          <w:sz w:val="21"/>
          <w:szCs w:val="21"/>
          <w:lang w:eastAsia="ru-RU"/>
        </w:rPr>
        <w:t>Общество обязано:</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7.1.1.  Обеспечивать эксплуатацию водопроводных сетей, принадлежащих Обществу на праве собственности или ином законном основании и (или) находящихся в границах эксплуатационной ответственности  такой организации в соответствии с требованиями нормативно-технических документов.</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7.1.2. Проводить производственный контроль качества горячей воды.</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7.1.3. Участвовать в приемке в эксплуатацию узлов учета, устройств и сооружений, предназначенных для подключения к централизованным системам горячего водоснабжения.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7.1.4. </w:t>
      </w:r>
      <w:r w:rsidRPr="00AD0F78">
        <w:rPr>
          <w:rFonts w:ascii="Times New Roman" w:hAnsi="Times New Roman" w:cs="Times New Roman"/>
          <w:iCs/>
          <w:sz w:val="21"/>
          <w:szCs w:val="21"/>
          <w:lang w:eastAsia="ru-RU"/>
        </w:rPr>
        <w:t xml:space="preserve">Опломбировать Абоненту приборы </w:t>
      </w:r>
      <w:r w:rsidRPr="00AD0F78">
        <w:rPr>
          <w:rFonts w:ascii="Times New Roman" w:hAnsi="Times New Roman" w:cs="Times New Roman"/>
          <w:sz w:val="21"/>
          <w:szCs w:val="21"/>
          <w:lang w:eastAsia="ru-RU"/>
        </w:rPr>
        <w:t>учета горячей воды без взимания платы, за исключением случаев, предусмотренных законодательством Российской Федерации.</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7.1.5. Принимать меры по предотвращению самовольного подключения Абонента к централизованным системам горячего  водоснабжения.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lastRenderedPageBreak/>
        <w:t>7.1.6.  Предупреждать Абонента, а также третьих лиц, перечень которых определен законодательством Российской Федерации, о временном прекращении или ограничении горячего водоснабжения в порядке и случаях, предусмотренных настоящим договором и нормативными правовыми актами.</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7.1.7. Принимать необходимые меры по своевременной ликвидации аварий и повреждений на централизованных системах горячего водоснабжения, принадлежащих Обществу на праве собственности или ином законном основании, в порядке и сроки, установленные нормативно-технической документацией, и возобновлению действия таких систем с соблюдением требований, установленных законодательством Российской Федерации в области обеспечения санитарно-эпидемиологического благополучия населения.</w:t>
      </w: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7.1.8. Обеспечить установку на видных местах указателей пожарных гидрантов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установленным в колодцах, находящихся на обслуживании Общества.</w:t>
      </w: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7.1.9. Уведомлять уполномоченные органы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водопроводных сетях организации водопроводно-канализационного хозяйства.</w:t>
      </w: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sz w:val="21"/>
          <w:szCs w:val="21"/>
          <w:lang w:eastAsia="ru-RU"/>
        </w:rPr>
        <w:t xml:space="preserve">7.2. </w:t>
      </w:r>
      <w:r w:rsidRPr="00AD0F78">
        <w:rPr>
          <w:rFonts w:ascii="Times New Roman" w:hAnsi="Times New Roman" w:cs="Times New Roman"/>
          <w:i/>
          <w:sz w:val="21"/>
          <w:szCs w:val="21"/>
          <w:lang w:eastAsia="ru-RU"/>
        </w:rPr>
        <w:t>Общество  имеет право:</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7.2.1. Осуществлять </w:t>
      </w:r>
      <w:proofErr w:type="gramStart"/>
      <w:r w:rsidRPr="00AD0F78">
        <w:rPr>
          <w:rFonts w:ascii="Times New Roman" w:hAnsi="Times New Roman" w:cs="Times New Roman"/>
          <w:sz w:val="21"/>
          <w:szCs w:val="21"/>
          <w:lang w:eastAsia="ru-RU"/>
        </w:rPr>
        <w:t>контроль  за</w:t>
      </w:r>
      <w:proofErr w:type="gramEnd"/>
      <w:r w:rsidRPr="00AD0F78">
        <w:rPr>
          <w:rFonts w:ascii="Times New Roman" w:hAnsi="Times New Roman" w:cs="Times New Roman"/>
          <w:sz w:val="21"/>
          <w:szCs w:val="21"/>
          <w:lang w:eastAsia="ru-RU"/>
        </w:rPr>
        <w:t xml:space="preserve"> правильностью учета объемов поданной (полученной) Абонентом холодной воды.</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7.2.2. Осуществлять </w:t>
      </w:r>
      <w:proofErr w:type="gramStart"/>
      <w:r w:rsidRPr="00AD0F78">
        <w:rPr>
          <w:rFonts w:ascii="Times New Roman" w:hAnsi="Times New Roman" w:cs="Times New Roman"/>
          <w:sz w:val="21"/>
          <w:szCs w:val="21"/>
          <w:lang w:eastAsia="ru-RU"/>
        </w:rPr>
        <w:t>контроль за</w:t>
      </w:r>
      <w:proofErr w:type="gramEnd"/>
      <w:r w:rsidRPr="00AD0F78">
        <w:rPr>
          <w:rFonts w:ascii="Times New Roman" w:hAnsi="Times New Roman" w:cs="Times New Roman"/>
          <w:sz w:val="21"/>
          <w:szCs w:val="21"/>
          <w:lang w:eastAsia="ru-RU"/>
        </w:rPr>
        <w:t xml:space="preserve"> наличием самовольного пользования и (или) самовольного подключения Абонента к централизованным системам горячего водоснабжения и принимать меры по предотвращению самовольного пользования и (или) самовольного подключения к централизованным системам горячего водоснабжения.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7.2.3. Временно прекращать или ограничивать горячее водоснабжение в случаях, предусмотренных законодательством Российской Федерации,  а  также настоящим договором.</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7.2.4. Иметь право беспрепятственного доступа к водопроводным сетям, местам отбора проб воды и приборам учета  горячей  воды в случаях и в порядке предусмотренных разделом 4 настоящего договора.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7.2.5. Осуществлять иные права, предоставленные Обществу по настоящему договору и в соответствии с законодательством  Российской Федерации.</w:t>
      </w: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sz w:val="21"/>
          <w:szCs w:val="21"/>
          <w:lang w:eastAsia="ru-RU"/>
        </w:rPr>
        <w:t>7.3. </w:t>
      </w:r>
      <w:r w:rsidRPr="00AD0F78">
        <w:rPr>
          <w:rFonts w:ascii="Times New Roman" w:hAnsi="Times New Roman" w:cs="Times New Roman"/>
          <w:i/>
          <w:sz w:val="21"/>
          <w:szCs w:val="21"/>
          <w:lang w:eastAsia="ru-RU"/>
        </w:rPr>
        <w:t xml:space="preserve">Абонент обязан: </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7.3.1. Обеспечивать эксплуатацию водопроводных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7.3.2. Обеспечивать сохранность пломб и знаков поверки на приборах учета, узлах учета, задвижке обводной линии, пожарных гидрантах, задвижках и других устройствах, находящихся в границах эксплуатационной ответственности Абонента. </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7.3.3. Обеспечивать учет получаемой горячей воды в соответствии с порядком, установленным </w:t>
      </w:r>
      <w:proofErr w:type="gramStart"/>
      <w:r w:rsidRPr="00AD0F78">
        <w:rPr>
          <w:rFonts w:ascii="Times New Roman" w:hAnsi="Times New Roman" w:cs="Times New Roman"/>
          <w:sz w:val="21"/>
          <w:szCs w:val="21"/>
          <w:lang w:eastAsia="ru-RU"/>
        </w:rPr>
        <w:t>в</w:t>
      </w:r>
      <w:proofErr w:type="gramEnd"/>
      <w:r w:rsidRPr="00AD0F78">
        <w:rPr>
          <w:rFonts w:ascii="Times New Roman" w:hAnsi="Times New Roman" w:cs="Times New Roman"/>
          <w:sz w:val="21"/>
          <w:szCs w:val="21"/>
          <w:lang w:eastAsia="ru-RU"/>
        </w:rPr>
        <w:t xml:space="preserve"> </w:t>
      </w:r>
      <w:proofErr w:type="gramStart"/>
      <w:r w:rsidRPr="00AD0F78">
        <w:rPr>
          <w:rFonts w:ascii="Times New Roman" w:hAnsi="Times New Roman" w:cs="Times New Roman"/>
          <w:sz w:val="21"/>
          <w:szCs w:val="21"/>
          <w:lang w:eastAsia="ru-RU"/>
        </w:rPr>
        <w:t>настоящим</w:t>
      </w:r>
      <w:proofErr w:type="gramEnd"/>
      <w:r w:rsidRPr="00AD0F78">
        <w:rPr>
          <w:rFonts w:ascii="Times New Roman" w:hAnsi="Times New Roman" w:cs="Times New Roman"/>
          <w:sz w:val="21"/>
          <w:szCs w:val="21"/>
          <w:lang w:eastAsia="ru-RU"/>
        </w:rPr>
        <w:t xml:space="preserve"> договором и требованиям законодательства Российской Федерации.</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7.3.4. Установить и получить допуск в эксплуатацию прибора учета горячей воды на границах раздела эксплуатационной ответственности в срок </w:t>
      </w:r>
      <w:proofErr w:type="gramStart"/>
      <w:r w:rsidRPr="00AD0F78">
        <w:rPr>
          <w:rFonts w:ascii="Times New Roman" w:hAnsi="Times New Roman" w:cs="Times New Roman"/>
          <w:sz w:val="21"/>
          <w:szCs w:val="21"/>
          <w:lang w:eastAsia="ru-RU"/>
        </w:rPr>
        <w:t>до</w:t>
      </w:r>
      <w:proofErr w:type="gramEnd"/>
      <w:r w:rsidRPr="00AD0F78">
        <w:rPr>
          <w:rFonts w:ascii="Times New Roman" w:hAnsi="Times New Roman" w:cs="Times New Roman"/>
          <w:sz w:val="21"/>
          <w:szCs w:val="21"/>
          <w:lang w:eastAsia="ru-RU"/>
        </w:rPr>
        <w:t xml:space="preserve"> __________, </w:t>
      </w:r>
      <w:proofErr w:type="gramStart"/>
      <w:r w:rsidRPr="00AD0F78">
        <w:rPr>
          <w:rFonts w:ascii="Times New Roman" w:hAnsi="Times New Roman" w:cs="Times New Roman"/>
          <w:sz w:val="21"/>
          <w:szCs w:val="21"/>
          <w:lang w:eastAsia="ru-RU"/>
        </w:rPr>
        <w:t>в</w:t>
      </w:r>
      <w:proofErr w:type="gramEnd"/>
      <w:r w:rsidRPr="00AD0F78">
        <w:rPr>
          <w:rFonts w:ascii="Times New Roman" w:hAnsi="Times New Roman" w:cs="Times New Roman"/>
          <w:sz w:val="21"/>
          <w:szCs w:val="21"/>
          <w:lang w:eastAsia="ru-RU"/>
        </w:rPr>
        <w:t xml:space="preserve"> соответствии с законодательством Российской Федерации об энергосбережении и о повышении энергетической эффективности и приведенные в разделе 3 настоящего договора.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7.3.5. Соблюдать установленные настоящим договором режим подачи горячей воды и лимиты водопотребления.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7.3.6. Производить оплату по настоящему договору в порядке, размере и в сроки, определенные в соответствии с настоящим договором, в том числе за объем горячей воды, потребленной в расчетном периоде с превышением установленного лимита.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7.3.7. Обеспечить беспрепятственный доступ представителей Общества или, по ее указанию, представителям иной организации, к водопроводным сетям, местам отбора проб воды и приборам учета  горячей  воды в случаях и в порядке предусмотренных настоящим договором. </w:t>
      </w: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7.3.8. Содержать в исправном состоянии системы и средства противопожарного водоснабжения, принадлежащие Абоненту или находящиеся в границах (зоне) эксплуатационной ответственности Абонента, включая пожарные гидранты, задвижки, краны, установки автоматического пожаротушения, устанавливать на видных местах соответствующие указатели согласно требованиям норм противопожарной безопасности.</w:t>
      </w:r>
    </w:p>
    <w:p w:rsidR="00AD0F78" w:rsidRPr="00AD0F78" w:rsidRDefault="00AD0F78" w:rsidP="00AD0F78">
      <w:pPr>
        <w:spacing w:after="0" w:line="240" w:lineRule="auto"/>
        <w:ind w:firstLine="709"/>
        <w:jc w:val="both"/>
        <w:rPr>
          <w:rFonts w:ascii="Times New Roman" w:hAnsi="Times New Roman" w:cs="Times New Roman"/>
          <w:i/>
          <w:sz w:val="21"/>
          <w:szCs w:val="21"/>
          <w:lang w:eastAsia="ru-RU"/>
        </w:rPr>
      </w:pPr>
      <w:r w:rsidRPr="00AD0F78">
        <w:rPr>
          <w:rFonts w:ascii="Times New Roman" w:hAnsi="Times New Roman" w:cs="Times New Roman"/>
          <w:i/>
          <w:sz w:val="21"/>
          <w:szCs w:val="21"/>
          <w:lang w:eastAsia="ru-RU"/>
        </w:rPr>
        <w:t>7.3.9. Незамедлительно уведомлять Общество и уполномоченные органы о невозможности использования пожарных гидрантов из-за отсутствия или недостаточного напора холодной воды в случаях возникновения аварии на водопроводных сетях Абонента.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7.3.10. Уведомлять Общество в случае передачи прав на объекты, устройства и сооружения, предназначенные для подключения (присоединения) к централизованным системам горячего водоснабжения, а также предоставления прав владения и (или) пользования такими объектами, устройствами или сооружениями </w:t>
      </w:r>
      <w:r w:rsidRPr="00AD0F78">
        <w:rPr>
          <w:rFonts w:ascii="Times New Roman" w:hAnsi="Times New Roman" w:cs="Times New Roman"/>
          <w:sz w:val="21"/>
          <w:szCs w:val="21"/>
          <w:lang w:eastAsia="ru-RU"/>
        </w:rPr>
        <w:lastRenderedPageBreak/>
        <w:t>третьим лицам, а также при изменении иных сведений об Абоненте, которые могут повлиять на исполнение настоящего договора.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7.3.11. Незамедлительно сообщать Обществу обо всех повреждениях или неисправностях на водопроводных сетях, сооружениях и устройствах, приборах учета, о нарушении работы централизованных систем горячего водоснабжения.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7.3.12. В сроки, установленные законодательством Российской Федерации, обеспечить ликвидацию повреждения или неисправности водопроводных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и устранить последствия таких повреждений, неисправностей.</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7.3.13. Предоставлять иным абонентам и транзитным организациям возможность подключения (присоединения) к водопроводным сетям, сооружениям и устройствам, принадлежащим на законном основании Абоненту, только при наличии согласования с Обществом.</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7.3.14. Представлять Обществу данные об абонентах, в отношении которых Абонент выполняет функции транзитной организации.</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7.3.15. В случае увеличения водопотребления в период действия настоящего договора сверх установленного лимита обратиться в Общество для получения новых лимитов водопотребления.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7.3.16. Не допускать возведения построек, гаражей, стоянок транспортных средств, складирования материалов, мусора, </w:t>
      </w:r>
      <w:proofErr w:type="spellStart"/>
      <w:r w:rsidRPr="00AD0F78">
        <w:rPr>
          <w:rFonts w:ascii="Times New Roman" w:hAnsi="Times New Roman" w:cs="Times New Roman"/>
          <w:sz w:val="21"/>
          <w:szCs w:val="21"/>
          <w:lang w:eastAsia="ru-RU"/>
        </w:rPr>
        <w:t>древопосадок</w:t>
      </w:r>
      <w:proofErr w:type="spellEnd"/>
      <w:r w:rsidRPr="00AD0F78">
        <w:rPr>
          <w:rFonts w:ascii="Times New Roman" w:hAnsi="Times New Roman" w:cs="Times New Roman"/>
          <w:sz w:val="21"/>
          <w:szCs w:val="21"/>
          <w:lang w:eastAsia="ru-RU"/>
        </w:rPr>
        <w:t xml:space="preserve">, а также не осуществлять производство земляных работ в зонах устройства централизованных систем водоснабжения, находящихся в границах эксплуатационной ответственности Абонента. </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7.4</w:t>
      </w:r>
      <w:r w:rsidRPr="00AD0F78">
        <w:rPr>
          <w:rFonts w:ascii="Times New Roman" w:hAnsi="Times New Roman" w:cs="Times New Roman"/>
          <w:i/>
          <w:sz w:val="21"/>
          <w:szCs w:val="21"/>
          <w:lang w:eastAsia="ru-RU"/>
        </w:rPr>
        <w:t>. Абонент имеет право:</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7.4.1. Получать от Общества  информацию о результатах производственного контроля качества горячей воды, осуществляемого Обществом.</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7.4.2.  Получать от  Общества информацию об изменении установленных тарифов на горячую воду</w:t>
      </w:r>
      <w:proofErr w:type="gramStart"/>
      <w:r w:rsidRPr="00AD0F78">
        <w:rPr>
          <w:rFonts w:ascii="Times New Roman" w:hAnsi="Times New Roman" w:cs="Times New Roman"/>
          <w:sz w:val="21"/>
          <w:szCs w:val="21"/>
          <w:lang w:eastAsia="ru-RU"/>
        </w:rPr>
        <w:t xml:space="preserve"> ,</w:t>
      </w:r>
      <w:proofErr w:type="gramEnd"/>
      <w:r w:rsidRPr="00AD0F78">
        <w:rPr>
          <w:rFonts w:ascii="Times New Roman" w:hAnsi="Times New Roman" w:cs="Times New Roman"/>
          <w:sz w:val="21"/>
          <w:szCs w:val="21"/>
          <w:lang w:eastAsia="ru-RU"/>
        </w:rPr>
        <w:t xml:space="preserve"> тарифов на техническую воду.</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7.4.3. Получать разрешительную документацию на подключение к централизованным системам горячего водоснабжения.</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7.4.5. Привлекать третьих лиц </w:t>
      </w:r>
      <w:proofErr w:type="gramStart"/>
      <w:r w:rsidRPr="00AD0F78">
        <w:rPr>
          <w:rFonts w:ascii="Times New Roman" w:hAnsi="Times New Roman" w:cs="Times New Roman"/>
          <w:sz w:val="21"/>
          <w:szCs w:val="21"/>
          <w:lang w:eastAsia="ru-RU"/>
        </w:rPr>
        <w:t>для выполнения работ по строительству водопроводных сетей от объектов Абонента до точки подключения к централизованной  системе</w:t>
      </w:r>
      <w:proofErr w:type="gramEnd"/>
      <w:r w:rsidRPr="00AD0F78">
        <w:rPr>
          <w:rFonts w:ascii="Times New Roman" w:hAnsi="Times New Roman" w:cs="Times New Roman"/>
          <w:sz w:val="21"/>
          <w:szCs w:val="21"/>
          <w:lang w:eastAsia="ru-RU"/>
        </w:rPr>
        <w:t xml:space="preserve"> горячего водоснабжения, а также по устройству узла учета.</w:t>
      </w:r>
    </w:p>
    <w:p w:rsidR="00AD0F78" w:rsidRPr="00AD0F78" w:rsidRDefault="00AD0F78" w:rsidP="00AD0F78">
      <w:pPr>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7.4.6. Осуществлять иные права, предоставленные Абоненту по настоящему договору и в соответствии с законодательством  Российской Федерации.</w:t>
      </w:r>
    </w:p>
    <w:p w:rsidR="00AD0F78" w:rsidRPr="00AD0F78" w:rsidRDefault="00AD0F78" w:rsidP="00AD0F78">
      <w:pPr>
        <w:tabs>
          <w:tab w:val="left" w:pos="709"/>
          <w:tab w:val="num" w:pos="2385"/>
        </w:tabs>
        <w:spacing w:after="0" w:line="240" w:lineRule="auto"/>
        <w:ind w:firstLine="709"/>
        <w:jc w:val="both"/>
        <w:rPr>
          <w:rFonts w:ascii="Times New Roman" w:hAnsi="Times New Roman" w:cs="Times New Roman"/>
          <w:b/>
          <w:sz w:val="21"/>
          <w:szCs w:val="21"/>
          <w:lang w:eastAsia="ru-RU"/>
        </w:rPr>
      </w:pPr>
      <w:r w:rsidRPr="00AD0F78">
        <w:rPr>
          <w:rFonts w:ascii="Times New Roman" w:hAnsi="Times New Roman" w:cs="Times New Roman"/>
          <w:sz w:val="21"/>
          <w:szCs w:val="21"/>
          <w:lang w:eastAsia="ru-RU"/>
        </w:rPr>
        <w:t xml:space="preserve"> </w:t>
      </w:r>
    </w:p>
    <w:p w:rsidR="00AD0F78" w:rsidRPr="00AD0F78" w:rsidRDefault="00AD0F78" w:rsidP="00AD0F78">
      <w:pPr>
        <w:spacing w:after="0" w:line="240" w:lineRule="auto"/>
        <w:jc w:val="center"/>
        <w:rPr>
          <w:rFonts w:ascii="Times New Roman" w:hAnsi="Times New Roman" w:cs="Times New Roman"/>
          <w:b/>
          <w:spacing w:val="2"/>
          <w:sz w:val="21"/>
          <w:szCs w:val="21"/>
        </w:rPr>
      </w:pPr>
      <w:r w:rsidRPr="00AD0F78">
        <w:rPr>
          <w:rFonts w:ascii="Times New Roman" w:hAnsi="Times New Roman" w:cs="Times New Roman"/>
          <w:b/>
          <w:spacing w:val="2"/>
          <w:sz w:val="21"/>
          <w:szCs w:val="21"/>
        </w:rPr>
        <w:t>8. Ответственность сторон.</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8.1.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8.2. Организация водопроводно-канализационного хозяйства несет ответственность за качество подаваемой горячей воды, которое должно соответствовать требованиям законодательства Российской Федерации, соблюдение режима и условий подачи горячей воды. Ответственность Организации водопроводно-канализационного хозяйства за качество подаваемой горячей воды определяется до границы раздела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разграничения эксплуатационной ответственности и определяется в соответствии с гражданским законодательством Российской Федерации и нормативными правовыми актами в сфере водоснабжения.</w:t>
      </w:r>
    </w:p>
    <w:p w:rsidR="00AD0F78" w:rsidRPr="00AD0F78" w:rsidRDefault="00AD0F78" w:rsidP="00AD0F78">
      <w:pPr>
        <w:tabs>
          <w:tab w:val="left" w:pos="540"/>
        </w:tabs>
        <w:spacing w:after="0" w:line="240" w:lineRule="auto"/>
        <w:ind w:firstLine="709"/>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 xml:space="preserve">8.3. Абонент несет ответственность в соответствии с действующим законодательством Российской Федерации за безопасность принадлежащих ему водопроводных сетей, исправность используемых приборов учета воды, комплектность, сохранность, работоспособность и техническое состояние отключающих устройств Абонента, предотвращающих подтопление подвальных помещений при авариях на водопроводных сетях, а также за вред, причиненный Организации водопроводно-канализационного хозяйства. </w:t>
      </w:r>
    </w:p>
    <w:p w:rsidR="00AD0F78" w:rsidRPr="00AD0F78" w:rsidRDefault="00AD0F78" w:rsidP="00AD0F78">
      <w:pPr>
        <w:tabs>
          <w:tab w:val="left" w:pos="540"/>
        </w:tabs>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z w:val="21"/>
          <w:szCs w:val="21"/>
          <w:lang w:eastAsia="ru-RU"/>
        </w:rPr>
        <w:t xml:space="preserve">8.4. </w:t>
      </w:r>
      <w:r w:rsidRPr="00AD0F78">
        <w:rPr>
          <w:rFonts w:ascii="Times New Roman" w:hAnsi="Times New Roman" w:cs="Times New Roman"/>
          <w:bCs/>
          <w:sz w:val="21"/>
          <w:szCs w:val="21"/>
          <w:lang w:eastAsia="ru-RU"/>
        </w:rPr>
        <w:t xml:space="preserve">В случае нарушения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неустойки, в размере ______, но не превышающем двукратной учетной ставки Банка России, действовавшей в период такого нарушения. </w:t>
      </w:r>
      <w:r w:rsidRPr="00AD0F78">
        <w:rPr>
          <w:rFonts w:ascii="Times New Roman" w:hAnsi="Times New Roman" w:cs="Times New Roman"/>
          <w:spacing w:val="2"/>
          <w:sz w:val="21"/>
          <w:szCs w:val="21"/>
        </w:rPr>
        <w:t xml:space="preserve">Абонент обязан </w:t>
      </w:r>
      <w:proofErr w:type="gramStart"/>
      <w:r w:rsidRPr="00AD0F78">
        <w:rPr>
          <w:rFonts w:ascii="Times New Roman" w:hAnsi="Times New Roman" w:cs="Times New Roman"/>
          <w:spacing w:val="2"/>
          <w:sz w:val="21"/>
          <w:szCs w:val="21"/>
        </w:rPr>
        <w:t>оплатить неустойку в</w:t>
      </w:r>
      <w:proofErr w:type="gramEnd"/>
      <w:r w:rsidRPr="00AD0F78">
        <w:rPr>
          <w:rFonts w:ascii="Times New Roman" w:hAnsi="Times New Roman" w:cs="Times New Roman"/>
          <w:spacing w:val="2"/>
          <w:sz w:val="21"/>
          <w:szCs w:val="21"/>
        </w:rPr>
        <w:t xml:space="preserve"> течение 10 календарный дней на основании выставленного счета.</w:t>
      </w:r>
    </w:p>
    <w:p w:rsidR="00AD0F78" w:rsidRPr="00AD0F78" w:rsidRDefault="00AD0F78" w:rsidP="00AD0F78">
      <w:pPr>
        <w:autoSpaceDE w:val="0"/>
        <w:autoSpaceDN w:val="0"/>
        <w:adjustRightInd w:val="0"/>
        <w:spacing w:after="0" w:line="240" w:lineRule="auto"/>
        <w:ind w:firstLine="709"/>
        <w:jc w:val="both"/>
        <w:rPr>
          <w:rFonts w:ascii="Times New Roman" w:hAnsi="Times New Roman" w:cs="Times New Roman"/>
          <w:sz w:val="21"/>
          <w:szCs w:val="21"/>
          <w:lang w:eastAsia="ru-RU"/>
        </w:rPr>
      </w:pPr>
    </w:p>
    <w:p w:rsidR="00AD0F78" w:rsidRPr="00AD0F78" w:rsidRDefault="00AD0F78" w:rsidP="00AD0F78">
      <w:pPr>
        <w:spacing w:after="0" w:line="240" w:lineRule="auto"/>
        <w:jc w:val="center"/>
        <w:rPr>
          <w:rFonts w:ascii="Times New Roman" w:hAnsi="Times New Roman" w:cs="Times New Roman"/>
          <w:b/>
          <w:spacing w:val="2"/>
          <w:sz w:val="21"/>
          <w:szCs w:val="21"/>
        </w:rPr>
      </w:pPr>
      <w:r w:rsidRPr="00AD0F78">
        <w:rPr>
          <w:rFonts w:ascii="Times New Roman" w:hAnsi="Times New Roman" w:cs="Times New Roman"/>
          <w:b/>
          <w:spacing w:val="2"/>
          <w:sz w:val="21"/>
          <w:szCs w:val="21"/>
        </w:rPr>
        <w:t>9. Претензии и споры.</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9.1. Все претензии по вопросам, возникающим при исполнении настоящего договора, Абонент обязан предъявлять в письменной форме путем направления в адрес Общества по почте заказным письмом или с </w:t>
      </w:r>
      <w:r w:rsidRPr="00AD0F78">
        <w:rPr>
          <w:rFonts w:ascii="Times New Roman" w:hAnsi="Times New Roman" w:cs="Times New Roman"/>
          <w:spacing w:val="2"/>
          <w:sz w:val="21"/>
          <w:szCs w:val="21"/>
        </w:rPr>
        <w:lastRenderedPageBreak/>
        <w:t xml:space="preserve">нарочным. Претензия, полученная Обществом, подлежит рассмотрению им в течение 10 календарных дней со дня её получения.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9.2. Все претензии Общества по вопросам, возникшим в ходе исполнения настоящего договора, Общество в письменной форме направляет в адрес Абонента по почте заказным письмом или с нарочным. Претензия, полученная Абонентом, подлежит рассмотрению им в течение 10 календарных дней со дня её получения.</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9.3. Общество и Абонент обязуются предпринимать все меры, чтобы разрешать возникающие в связи с исполнением настоящего договора споры и разногласия путем переговоров. При </w:t>
      </w:r>
      <w:proofErr w:type="gramStart"/>
      <w:r w:rsidRPr="00AD0F78">
        <w:rPr>
          <w:rFonts w:ascii="Times New Roman" w:hAnsi="Times New Roman" w:cs="Times New Roman"/>
          <w:spacing w:val="2"/>
          <w:sz w:val="21"/>
          <w:szCs w:val="21"/>
        </w:rPr>
        <w:t>не достижении</w:t>
      </w:r>
      <w:proofErr w:type="gramEnd"/>
      <w:r w:rsidRPr="00AD0F78">
        <w:rPr>
          <w:rFonts w:ascii="Times New Roman" w:hAnsi="Times New Roman" w:cs="Times New Roman"/>
          <w:spacing w:val="2"/>
          <w:sz w:val="21"/>
          <w:szCs w:val="21"/>
        </w:rPr>
        <w:t xml:space="preserve"> согласия спор передается на рассмотрение Арбитражного суда Томской области.</w:t>
      </w:r>
    </w:p>
    <w:p w:rsidR="00AD0F78" w:rsidRPr="00AD0F78" w:rsidRDefault="00AD0F78" w:rsidP="00AD0F78">
      <w:pPr>
        <w:spacing w:after="0" w:line="240" w:lineRule="auto"/>
        <w:jc w:val="both"/>
        <w:rPr>
          <w:rFonts w:ascii="Times New Roman" w:hAnsi="Times New Roman" w:cs="Times New Roman"/>
          <w:spacing w:val="2"/>
          <w:sz w:val="21"/>
          <w:szCs w:val="21"/>
        </w:rPr>
      </w:pPr>
    </w:p>
    <w:p w:rsidR="00AD0F78" w:rsidRPr="00AD0F78" w:rsidRDefault="00AD0F78" w:rsidP="00AD0F78">
      <w:pPr>
        <w:spacing w:after="0" w:line="240" w:lineRule="auto"/>
        <w:jc w:val="center"/>
        <w:rPr>
          <w:rFonts w:ascii="Times New Roman" w:hAnsi="Times New Roman" w:cs="Times New Roman"/>
          <w:b/>
          <w:bCs/>
          <w:color w:val="000000"/>
          <w:sz w:val="21"/>
          <w:szCs w:val="21"/>
          <w:lang w:eastAsia="ru-RU"/>
        </w:rPr>
      </w:pPr>
      <w:r w:rsidRPr="00AD0F78">
        <w:rPr>
          <w:rFonts w:ascii="Times New Roman" w:hAnsi="Times New Roman" w:cs="Times New Roman"/>
          <w:b/>
          <w:spacing w:val="2"/>
          <w:sz w:val="21"/>
          <w:szCs w:val="21"/>
        </w:rPr>
        <w:t xml:space="preserve">10. </w:t>
      </w:r>
      <w:r w:rsidRPr="00AD0F78">
        <w:rPr>
          <w:rFonts w:ascii="Times New Roman" w:hAnsi="Times New Roman" w:cs="Times New Roman"/>
          <w:b/>
          <w:bCs/>
          <w:color w:val="000000"/>
          <w:sz w:val="21"/>
          <w:szCs w:val="21"/>
          <w:lang w:eastAsia="ru-RU"/>
        </w:rPr>
        <w:t>Действие договора</w:t>
      </w:r>
    </w:p>
    <w:p w:rsidR="00AD0F78" w:rsidRPr="00AD0F78" w:rsidRDefault="00AD0F78" w:rsidP="00AD0F78">
      <w:pPr>
        <w:spacing w:after="0" w:line="240" w:lineRule="auto"/>
        <w:jc w:val="center"/>
        <w:rPr>
          <w:rFonts w:ascii="Times New Roman" w:hAnsi="Times New Roman" w:cs="Times New Roman"/>
          <w:color w:val="333333"/>
          <w:sz w:val="21"/>
          <w:szCs w:val="21"/>
          <w:lang w:eastAsia="ru-RU"/>
        </w:rPr>
      </w:pPr>
    </w:p>
    <w:p w:rsidR="00AD0F78" w:rsidRPr="00AD0F78" w:rsidRDefault="00AD0F78" w:rsidP="00AD0F78">
      <w:pPr>
        <w:autoSpaceDE w:val="0"/>
        <w:autoSpaceDN w:val="0"/>
        <w:adjustRightInd w:val="0"/>
        <w:spacing w:after="0" w:line="240" w:lineRule="auto"/>
        <w:ind w:firstLine="708"/>
        <w:jc w:val="both"/>
        <w:rPr>
          <w:rFonts w:ascii="Times New Roman" w:hAnsi="Times New Roman" w:cs="Times New Roman"/>
          <w:sz w:val="21"/>
          <w:szCs w:val="21"/>
          <w:lang w:eastAsia="ru-RU"/>
        </w:rPr>
      </w:pPr>
      <w:r w:rsidRPr="00AD0F78">
        <w:rPr>
          <w:rFonts w:ascii="Times New Roman" w:hAnsi="Times New Roman" w:cs="Times New Roman"/>
          <w:sz w:val="21"/>
          <w:szCs w:val="21"/>
          <w:lang w:eastAsia="ru-RU"/>
        </w:rPr>
        <w:t>10.1. </w:t>
      </w:r>
      <w:r w:rsidRPr="00AD0F78">
        <w:rPr>
          <w:rFonts w:ascii="Times New Roman" w:hAnsi="Times New Roman" w:cs="Times New Roman"/>
          <w:spacing w:val="2"/>
          <w:sz w:val="21"/>
          <w:szCs w:val="21"/>
        </w:rPr>
        <w:t>Настоящий Договор вступает в силу с момента согласования сторонами всех существенных условий и действует до «___»______201__г., а в части расчетов до момента полного исполнения сторонами своих обязательств</w:t>
      </w:r>
      <w:r w:rsidRPr="00AD0F78">
        <w:rPr>
          <w:rFonts w:ascii="Times New Roman" w:hAnsi="Times New Roman" w:cs="Times New Roman"/>
          <w:sz w:val="21"/>
          <w:szCs w:val="21"/>
          <w:lang w:eastAsia="ru-RU"/>
        </w:rPr>
        <w:t>.</w:t>
      </w:r>
    </w:p>
    <w:p w:rsidR="00AD0F78" w:rsidRPr="00AD0F78" w:rsidRDefault="00AD0F78" w:rsidP="00AD0F78">
      <w:pPr>
        <w:spacing w:after="0" w:line="240" w:lineRule="auto"/>
        <w:ind w:firstLine="708"/>
        <w:jc w:val="both"/>
        <w:rPr>
          <w:rFonts w:ascii="Times New Roman" w:hAnsi="Times New Roman" w:cs="Times New Roman"/>
          <w:sz w:val="21"/>
          <w:szCs w:val="21"/>
        </w:rPr>
      </w:pPr>
      <w:r w:rsidRPr="00AD0F78">
        <w:rPr>
          <w:rFonts w:ascii="Times New Roman" w:hAnsi="Times New Roman" w:cs="Times New Roman"/>
          <w:sz w:val="21"/>
          <w:szCs w:val="21"/>
        </w:rPr>
        <w:t>10.2.  В случае предусмотренного настоящим договором отказа (полностью или частично) Организации водопроводно-канализационного хозяйства от исполнения настоящего договора в одностороннем порядке, договор считается расторгнутым или измененным. Заключение нового договора или внесение изменений в настоящий договор осуществляются в соответствии с требованиями законодательства Российской Федерации.</w:t>
      </w:r>
    </w:p>
    <w:p w:rsidR="00AD0F78" w:rsidRPr="00AD0F78" w:rsidRDefault="00AD0F78" w:rsidP="00AD0F78">
      <w:pPr>
        <w:spacing w:after="0" w:line="240" w:lineRule="auto"/>
        <w:ind w:firstLine="708"/>
        <w:jc w:val="both"/>
        <w:rPr>
          <w:rFonts w:ascii="Times New Roman" w:hAnsi="Times New Roman" w:cs="Times New Roman"/>
          <w:spacing w:val="2"/>
          <w:sz w:val="21"/>
          <w:szCs w:val="21"/>
        </w:rPr>
      </w:pPr>
      <w:r w:rsidRPr="00AD0F78">
        <w:rPr>
          <w:rFonts w:ascii="Times New Roman" w:hAnsi="Times New Roman" w:cs="Times New Roman"/>
          <w:sz w:val="21"/>
          <w:szCs w:val="21"/>
        </w:rPr>
        <w:t>10.3. Настоящий договор, заключенный на срок определенный в пункте 10.1. настоящего договора,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 Если одной из Сторон настоящего договора до окончания срока его действия внесено предложение об изменении договора или заключении нового договора, то отношения Сторон до заключения нового договора регулируются в соответствии с условиями настоящего  договора.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10.4.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10.5. </w:t>
      </w:r>
      <w:proofErr w:type="gramStart"/>
      <w:r w:rsidRPr="00AD0F78">
        <w:rPr>
          <w:rFonts w:ascii="Times New Roman" w:hAnsi="Times New Roman" w:cs="Times New Roman"/>
          <w:spacing w:val="2"/>
          <w:sz w:val="21"/>
          <w:szCs w:val="21"/>
        </w:rPr>
        <w:t>При расторжении договора по инициативе Абонента, последний обязан предупредить об этом Общество за месяц и произвести оплату потребленных услуг.</w:t>
      </w:r>
      <w:proofErr w:type="gramEnd"/>
      <w:r w:rsidRPr="00AD0F78">
        <w:rPr>
          <w:rFonts w:ascii="Times New Roman" w:hAnsi="Times New Roman" w:cs="Times New Roman"/>
          <w:spacing w:val="2"/>
          <w:sz w:val="21"/>
          <w:szCs w:val="21"/>
        </w:rPr>
        <w:t xml:space="preserve"> По окончании указанного срока Общество в присутствии Абонента производит отключение указанного объекта от водоснабжения, с оформлением соответствующего акта.</w:t>
      </w:r>
    </w:p>
    <w:p w:rsidR="00AD0F78" w:rsidRPr="00AD0F78" w:rsidRDefault="00AD0F78" w:rsidP="00AD0F78">
      <w:pPr>
        <w:spacing w:after="0" w:line="240" w:lineRule="auto"/>
        <w:jc w:val="both"/>
        <w:rPr>
          <w:rFonts w:ascii="Times New Roman" w:hAnsi="Times New Roman" w:cs="Times New Roman"/>
          <w:spacing w:val="2"/>
          <w:sz w:val="21"/>
          <w:szCs w:val="21"/>
        </w:rPr>
      </w:pPr>
    </w:p>
    <w:p w:rsidR="00AD0F78" w:rsidRPr="00AD0F78" w:rsidRDefault="00AD0F78" w:rsidP="00AD0F78">
      <w:pPr>
        <w:spacing w:after="0" w:line="240" w:lineRule="auto"/>
        <w:jc w:val="center"/>
        <w:rPr>
          <w:rFonts w:ascii="Times New Roman" w:hAnsi="Times New Roman" w:cs="Times New Roman"/>
          <w:b/>
          <w:spacing w:val="2"/>
          <w:sz w:val="21"/>
          <w:szCs w:val="21"/>
        </w:rPr>
      </w:pPr>
      <w:r w:rsidRPr="00AD0F78">
        <w:rPr>
          <w:rFonts w:ascii="Times New Roman" w:hAnsi="Times New Roman" w:cs="Times New Roman"/>
          <w:b/>
          <w:spacing w:val="2"/>
          <w:sz w:val="21"/>
          <w:szCs w:val="21"/>
        </w:rPr>
        <w:t>11. Заключительные положения</w:t>
      </w:r>
    </w:p>
    <w:p w:rsidR="00AD0F78" w:rsidRPr="00AD0F78" w:rsidRDefault="00AD0F78" w:rsidP="00AD0F78">
      <w:pPr>
        <w:spacing w:after="0" w:line="240" w:lineRule="auto"/>
        <w:jc w:val="center"/>
        <w:rPr>
          <w:rFonts w:ascii="Times New Roman" w:hAnsi="Times New Roman" w:cs="Times New Roman"/>
          <w:b/>
          <w:spacing w:val="2"/>
          <w:sz w:val="21"/>
          <w:szCs w:val="21"/>
        </w:rPr>
      </w:pP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11.1. При исполнении настоящего договора, а также по всем вопросам, не нашедшим отражения в нем, Стороны руководствуются действующим законодательством РФ.</w:t>
      </w:r>
    </w:p>
    <w:p w:rsidR="00AD0F78" w:rsidRPr="00AD0F78" w:rsidRDefault="00AD0F78" w:rsidP="00AD0F78">
      <w:pPr>
        <w:spacing w:after="0" w:line="240" w:lineRule="auto"/>
        <w:ind w:firstLine="709"/>
        <w:jc w:val="both"/>
        <w:rPr>
          <w:rFonts w:ascii="Times New Roman" w:hAnsi="Times New Roman" w:cs="Times New Roman"/>
          <w:bCs/>
          <w:sz w:val="21"/>
          <w:szCs w:val="21"/>
        </w:rPr>
      </w:pPr>
      <w:r w:rsidRPr="00AD0F78">
        <w:rPr>
          <w:rFonts w:ascii="Times New Roman" w:hAnsi="Times New Roman" w:cs="Times New Roman"/>
          <w:spacing w:val="2"/>
          <w:sz w:val="21"/>
          <w:szCs w:val="21"/>
        </w:rPr>
        <w:t xml:space="preserve">11.2. </w:t>
      </w:r>
      <w:r w:rsidRPr="00AD0F78">
        <w:rPr>
          <w:rFonts w:ascii="Times New Roman" w:hAnsi="Times New Roman" w:cs="Times New Roman"/>
          <w:bCs/>
          <w:sz w:val="21"/>
          <w:szCs w:val="21"/>
        </w:rPr>
        <w:t>В случае изменения юридического адреса или банковских реквизитов у одной из Сторон, она обязана незамедлительно, письменно, в течение 5 (пяти) дней проинформировать об этом другую Сторону.</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11.3. При передаче устройств, сооружений, зданий и  помещений новому собственнику (владельцу) Абонент обязан в течение трех дней в письменной форме уведомить об этом Общество, представить заверенную копию акта приема-передачи имущества и произвести полный расчет за оказанные услуги.</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Для решения текущих вопросов, а также ответственными за содержание узла учета, сохранность его оборудования, целостность пломб на средствах измерений и задвижках обводных линий,  лицами назначаются:</w:t>
      </w:r>
    </w:p>
    <w:p w:rsidR="00AD0F78" w:rsidRPr="00AD0F78" w:rsidRDefault="00AD0F78" w:rsidP="00AD0F78">
      <w:pPr>
        <w:spacing w:after="0" w:line="240" w:lineRule="auto"/>
        <w:ind w:firstLine="709"/>
        <w:jc w:val="both"/>
        <w:rPr>
          <w:rFonts w:ascii="Times New Roman" w:hAnsi="Times New Roman" w:cs="Times New Roman"/>
          <w:spacing w:val="2"/>
          <w:sz w:val="21"/>
          <w:szCs w:val="21"/>
          <w:u w:val="single"/>
        </w:rPr>
      </w:pPr>
      <w:r w:rsidRPr="00AD0F78">
        <w:rPr>
          <w:rFonts w:ascii="Times New Roman" w:hAnsi="Times New Roman" w:cs="Times New Roman"/>
          <w:spacing w:val="2"/>
          <w:sz w:val="21"/>
          <w:szCs w:val="21"/>
          <w:u w:val="single"/>
        </w:rPr>
        <w:t>от Общества</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Заместитель директора по техническим вопросам и модернизации Трапезников Михаил Анатольевич, тел. 90-15-92</w:t>
      </w:r>
    </w:p>
    <w:p w:rsidR="00AD0F78" w:rsidRPr="00AD0F78" w:rsidRDefault="00AD0F78" w:rsidP="00AD0F78">
      <w:pPr>
        <w:spacing w:after="0" w:line="240" w:lineRule="auto"/>
        <w:jc w:val="center"/>
        <w:rPr>
          <w:rFonts w:ascii="Times New Roman" w:hAnsi="Times New Roman" w:cs="Times New Roman"/>
          <w:spacing w:val="2"/>
          <w:sz w:val="21"/>
          <w:szCs w:val="21"/>
        </w:rPr>
      </w:pPr>
      <w:r w:rsidRPr="00AD0F78">
        <w:rPr>
          <w:rFonts w:ascii="Times New Roman" w:hAnsi="Times New Roman" w:cs="Times New Roman"/>
          <w:spacing w:val="2"/>
          <w:sz w:val="21"/>
          <w:szCs w:val="21"/>
        </w:rPr>
        <w:t>(должность, фамилия, имя, отчество)</w:t>
      </w:r>
    </w:p>
    <w:p w:rsidR="00AD0F78" w:rsidRPr="00AD0F78" w:rsidRDefault="00AD0F78" w:rsidP="00AD0F78">
      <w:pPr>
        <w:spacing w:after="0" w:line="240" w:lineRule="auto"/>
        <w:ind w:firstLine="708"/>
        <w:jc w:val="both"/>
        <w:rPr>
          <w:rFonts w:ascii="Times New Roman" w:hAnsi="Times New Roman" w:cs="Times New Roman"/>
          <w:spacing w:val="2"/>
          <w:sz w:val="21"/>
          <w:szCs w:val="21"/>
          <w:u w:val="single"/>
        </w:rPr>
      </w:pPr>
      <w:r w:rsidRPr="00AD0F78">
        <w:rPr>
          <w:rFonts w:ascii="Times New Roman" w:hAnsi="Times New Roman" w:cs="Times New Roman"/>
          <w:spacing w:val="2"/>
          <w:sz w:val="21"/>
          <w:szCs w:val="21"/>
          <w:u w:val="single"/>
        </w:rPr>
        <w:t xml:space="preserve">от Абонента </w:t>
      </w:r>
    </w:p>
    <w:p w:rsidR="00AD0F78" w:rsidRPr="00AD0F78" w:rsidRDefault="00AD0F78" w:rsidP="00AD0F78">
      <w:pPr>
        <w:spacing w:after="0" w:line="240" w:lineRule="auto"/>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_____________________________________________________________, тел. ______________</w:t>
      </w:r>
    </w:p>
    <w:p w:rsidR="00AD0F78" w:rsidRPr="00AD0F78" w:rsidRDefault="00AD0F78" w:rsidP="00AD0F78">
      <w:pPr>
        <w:spacing w:after="0" w:line="240" w:lineRule="auto"/>
        <w:jc w:val="center"/>
        <w:rPr>
          <w:rFonts w:ascii="Times New Roman" w:hAnsi="Times New Roman" w:cs="Times New Roman"/>
          <w:spacing w:val="2"/>
          <w:sz w:val="21"/>
          <w:szCs w:val="21"/>
        </w:rPr>
      </w:pPr>
      <w:r w:rsidRPr="00AD0F78">
        <w:rPr>
          <w:rFonts w:ascii="Times New Roman" w:hAnsi="Times New Roman" w:cs="Times New Roman"/>
          <w:spacing w:val="2"/>
          <w:sz w:val="21"/>
          <w:szCs w:val="21"/>
        </w:rPr>
        <w:t>(должность, фамилия, имя, отчество)</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xml:space="preserve">11.4. Приложения к настоящему договору подписывает Заместитель директора по техническим вопросам и модернизации Трапезников Михаил Анатольевич, действующий на основании доверенности № 2 от 01 марта 2012г., которые являются его неотъемлемой частью: Акт разграничения эксплуатационной ответственности сторон – </w:t>
      </w:r>
      <w:r w:rsidRPr="00AD0F78">
        <w:rPr>
          <w:rFonts w:ascii="Times New Roman" w:hAnsi="Times New Roman" w:cs="Times New Roman"/>
          <w:b/>
          <w:spacing w:val="2"/>
          <w:sz w:val="21"/>
          <w:szCs w:val="21"/>
        </w:rPr>
        <w:t>Приложение № 1.</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11.5. Все приложения, дополнения и изменения условий настоящего Договора совершаются в письменной форме.</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11.6. Настоящий договор составлен в двух подлинных экземплярах, имеющих одинаковую юридическую силу.</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lastRenderedPageBreak/>
        <w:t>Приложения:</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 Приложение № 1 (Акт разграничения эксплуатационной ответственности сторон)</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-Приложение №2 (Сведения о  приборах учета холодной воды).</w:t>
      </w:r>
    </w:p>
    <w:p w:rsidR="00AD0F78" w:rsidRPr="00AD0F78" w:rsidRDefault="00AD0F78" w:rsidP="00AD0F78">
      <w:pPr>
        <w:spacing w:after="0" w:line="240" w:lineRule="auto"/>
        <w:ind w:firstLine="709"/>
        <w:jc w:val="both"/>
        <w:rPr>
          <w:rFonts w:ascii="Times New Roman" w:hAnsi="Times New Roman" w:cs="Times New Roman"/>
          <w:spacing w:val="2"/>
          <w:sz w:val="21"/>
          <w:szCs w:val="21"/>
        </w:rPr>
      </w:pPr>
    </w:p>
    <w:p w:rsidR="00AD0F78" w:rsidRPr="00AD0F78" w:rsidRDefault="00AD0F78" w:rsidP="00AD0F78">
      <w:pPr>
        <w:spacing w:after="0" w:line="240" w:lineRule="auto"/>
        <w:jc w:val="center"/>
        <w:rPr>
          <w:rFonts w:ascii="Times New Roman" w:hAnsi="Times New Roman" w:cs="Times New Roman"/>
          <w:b/>
          <w:spacing w:val="2"/>
          <w:sz w:val="21"/>
          <w:szCs w:val="21"/>
        </w:rPr>
      </w:pPr>
      <w:r w:rsidRPr="00AD0F78">
        <w:rPr>
          <w:rFonts w:ascii="Times New Roman" w:hAnsi="Times New Roman" w:cs="Times New Roman"/>
          <w:b/>
          <w:spacing w:val="2"/>
          <w:sz w:val="21"/>
          <w:szCs w:val="21"/>
        </w:rPr>
        <w:t>12. Адреса, банковские реквизиты и подписи сторон</w:t>
      </w:r>
    </w:p>
    <w:p w:rsidR="00AD0F78" w:rsidRPr="00AD0F78" w:rsidRDefault="00AD0F78" w:rsidP="00AD0F78">
      <w:pPr>
        <w:spacing w:after="0" w:line="240" w:lineRule="auto"/>
        <w:jc w:val="center"/>
        <w:rPr>
          <w:rFonts w:ascii="Times New Roman" w:hAnsi="Times New Roman" w:cs="Times New Roman"/>
          <w:b/>
          <w:spacing w:val="2"/>
          <w:sz w:val="21"/>
          <w:szCs w:val="21"/>
        </w:rPr>
      </w:pPr>
    </w:p>
    <w:tbl>
      <w:tblPr>
        <w:tblW w:w="0" w:type="auto"/>
        <w:tblLook w:val="01E0" w:firstRow="1" w:lastRow="1" w:firstColumn="1" w:lastColumn="1" w:noHBand="0" w:noVBand="0"/>
      </w:tblPr>
      <w:tblGrid>
        <w:gridCol w:w="5279"/>
        <w:gridCol w:w="5142"/>
      </w:tblGrid>
      <w:tr w:rsidR="00AD0F78" w:rsidRPr="00AD0F78" w:rsidTr="00AB6DA2">
        <w:tc>
          <w:tcPr>
            <w:tcW w:w="5353" w:type="dxa"/>
            <w:shd w:val="clear" w:color="auto" w:fill="auto"/>
          </w:tcPr>
          <w:p w:rsidR="00AD0F78" w:rsidRPr="00AD0F78" w:rsidRDefault="00AD0F78" w:rsidP="00AD0F78">
            <w:pPr>
              <w:spacing w:after="0" w:line="240" w:lineRule="auto"/>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Общество</w:t>
            </w:r>
          </w:p>
        </w:tc>
        <w:tc>
          <w:tcPr>
            <w:tcW w:w="5245" w:type="dxa"/>
            <w:shd w:val="clear" w:color="auto" w:fill="auto"/>
          </w:tcPr>
          <w:p w:rsidR="00AD0F78" w:rsidRPr="00AD0F78" w:rsidRDefault="00AD0F78" w:rsidP="00AD0F78">
            <w:pPr>
              <w:spacing w:after="0" w:line="240" w:lineRule="auto"/>
              <w:jc w:val="both"/>
              <w:rPr>
                <w:rFonts w:ascii="Times New Roman" w:hAnsi="Times New Roman" w:cs="Times New Roman"/>
                <w:spacing w:val="2"/>
                <w:sz w:val="21"/>
                <w:szCs w:val="21"/>
              </w:rPr>
            </w:pPr>
            <w:r w:rsidRPr="00AD0F78">
              <w:rPr>
                <w:rFonts w:ascii="Times New Roman" w:hAnsi="Times New Roman" w:cs="Times New Roman"/>
                <w:spacing w:val="2"/>
                <w:sz w:val="21"/>
                <w:szCs w:val="21"/>
              </w:rPr>
              <w:t>Абонент</w:t>
            </w:r>
          </w:p>
        </w:tc>
      </w:tr>
      <w:tr w:rsidR="00AD0F78" w:rsidRPr="00AD0F78" w:rsidTr="00AB6DA2">
        <w:tc>
          <w:tcPr>
            <w:tcW w:w="5353" w:type="dxa"/>
            <w:shd w:val="clear" w:color="auto" w:fill="auto"/>
          </w:tcPr>
          <w:p w:rsidR="00AD0F78" w:rsidRPr="00AD0F78" w:rsidRDefault="00AD0F78" w:rsidP="00AD0F78">
            <w:pPr>
              <w:spacing w:after="0" w:line="240" w:lineRule="auto"/>
              <w:jc w:val="both"/>
              <w:rPr>
                <w:rFonts w:ascii="Times New Roman" w:eastAsia="Arial" w:hAnsi="Times New Roman" w:cs="Times New Roman"/>
                <w:b/>
                <w:spacing w:val="2"/>
                <w:sz w:val="21"/>
                <w:szCs w:val="21"/>
              </w:rPr>
            </w:pPr>
            <w:r w:rsidRPr="00AD0F78">
              <w:rPr>
                <w:rFonts w:ascii="Times New Roman" w:eastAsia="Arial" w:hAnsi="Times New Roman" w:cs="Times New Roman"/>
                <w:b/>
                <w:spacing w:val="2"/>
                <w:sz w:val="21"/>
                <w:szCs w:val="21"/>
              </w:rPr>
              <w:t>ЗАО «Восточная Инвестиционная Газовая Компания» (ЗАО «ВИГК»)</w:t>
            </w:r>
          </w:p>
          <w:p w:rsidR="00AD0F78" w:rsidRPr="00AD0F78" w:rsidRDefault="00AD0F78" w:rsidP="00AD0F78">
            <w:pPr>
              <w:spacing w:after="0" w:line="240" w:lineRule="auto"/>
              <w:ind w:right="-143"/>
              <w:rPr>
                <w:rFonts w:ascii="Times New Roman" w:hAnsi="Times New Roman" w:cs="Times New Roman"/>
                <w:sz w:val="21"/>
                <w:szCs w:val="21"/>
              </w:rPr>
            </w:pPr>
            <w:r w:rsidRPr="00AD0F78">
              <w:rPr>
                <w:rFonts w:ascii="Times New Roman" w:hAnsi="Times New Roman" w:cs="Times New Roman"/>
                <w:sz w:val="21"/>
                <w:szCs w:val="21"/>
              </w:rPr>
              <w:t xml:space="preserve">Юридический адрес: 634508, Томский район, </w:t>
            </w:r>
          </w:p>
          <w:p w:rsidR="00AD0F78" w:rsidRPr="00AD0F78" w:rsidRDefault="00AD0F78" w:rsidP="00AD0F78">
            <w:pPr>
              <w:spacing w:after="0" w:line="240" w:lineRule="auto"/>
              <w:ind w:right="-143"/>
              <w:rPr>
                <w:rFonts w:ascii="Times New Roman" w:hAnsi="Times New Roman" w:cs="Times New Roman"/>
                <w:sz w:val="21"/>
                <w:szCs w:val="21"/>
              </w:rPr>
            </w:pPr>
            <w:r w:rsidRPr="00AD0F78">
              <w:rPr>
                <w:rFonts w:ascii="Times New Roman" w:hAnsi="Times New Roman" w:cs="Times New Roman"/>
                <w:sz w:val="21"/>
                <w:szCs w:val="21"/>
              </w:rPr>
              <w:t>д. Кисловка, ул. Промышленная, 4</w:t>
            </w:r>
          </w:p>
          <w:p w:rsidR="00AD0F78" w:rsidRPr="00AD0F78" w:rsidRDefault="00AD0F78" w:rsidP="00AD0F78">
            <w:pPr>
              <w:spacing w:after="0" w:line="240" w:lineRule="auto"/>
              <w:ind w:right="-143"/>
              <w:rPr>
                <w:rFonts w:ascii="Times New Roman" w:hAnsi="Times New Roman" w:cs="Times New Roman"/>
                <w:sz w:val="21"/>
                <w:szCs w:val="21"/>
              </w:rPr>
            </w:pPr>
            <w:r w:rsidRPr="00AD0F78">
              <w:rPr>
                <w:rFonts w:ascii="Times New Roman" w:hAnsi="Times New Roman" w:cs="Times New Roman"/>
                <w:sz w:val="21"/>
                <w:szCs w:val="21"/>
              </w:rPr>
              <w:t xml:space="preserve">Почтовый адрес: </w:t>
            </w:r>
            <w:smartTag w:uri="urn:schemas-microsoft-com:office:smarttags" w:element="metricconverter">
              <w:smartTagPr>
                <w:attr w:name="ProductID" w:val="634061, г"/>
              </w:smartTagPr>
              <w:r w:rsidRPr="00AD0F78">
                <w:rPr>
                  <w:rFonts w:ascii="Times New Roman" w:hAnsi="Times New Roman" w:cs="Times New Roman"/>
                  <w:sz w:val="21"/>
                  <w:szCs w:val="21"/>
                </w:rPr>
                <w:t>634061, г</w:t>
              </w:r>
            </w:smartTag>
            <w:r w:rsidRPr="00AD0F78">
              <w:rPr>
                <w:rFonts w:ascii="Times New Roman" w:hAnsi="Times New Roman" w:cs="Times New Roman"/>
                <w:sz w:val="21"/>
                <w:szCs w:val="21"/>
              </w:rPr>
              <w:t xml:space="preserve">. Томск, пер. </w:t>
            </w:r>
            <w:proofErr w:type="spellStart"/>
            <w:r w:rsidRPr="00AD0F78">
              <w:rPr>
                <w:rFonts w:ascii="Times New Roman" w:hAnsi="Times New Roman" w:cs="Times New Roman"/>
                <w:sz w:val="21"/>
                <w:szCs w:val="21"/>
              </w:rPr>
              <w:t>Нечевский</w:t>
            </w:r>
            <w:proofErr w:type="spellEnd"/>
            <w:r w:rsidRPr="00AD0F78">
              <w:rPr>
                <w:rFonts w:ascii="Times New Roman" w:hAnsi="Times New Roman" w:cs="Times New Roman"/>
                <w:sz w:val="21"/>
                <w:szCs w:val="21"/>
              </w:rPr>
              <w:t>, 20А</w:t>
            </w:r>
          </w:p>
          <w:p w:rsidR="00AD0F78" w:rsidRPr="00AD0F78" w:rsidRDefault="00AD0F78" w:rsidP="00AD0F78">
            <w:pPr>
              <w:spacing w:after="0" w:line="240" w:lineRule="auto"/>
              <w:ind w:right="-143"/>
              <w:rPr>
                <w:rFonts w:ascii="Times New Roman" w:hAnsi="Times New Roman" w:cs="Times New Roman"/>
                <w:sz w:val="21"/>
                <w:szCs w:val="21"/>
              </w:rPr>
            </w:pPr>
            <w:r w:rsidRPr="00AD0F78">
              <w:rPr>
                <w:rFonts w:ascii="Times New Roman" w:hAnsi="Times New Roman" w:cs="Times New Roman"/>
                <w:sz w:val="21"/>
                <w:szCs w:val="21"/>
              </w:rPr>
              <w:t>ИНН/КПП</w:t>
            </w:r>
            <w:r w:rsidRPr="00AD0F78">
              <w:rPr>
                <w:rFonts w:ascii="Times New Roman" w:hAnsi="Times New Roman" w:cs="Times New Roman"/>
                <w:b/>
                <w:sz w:val="21"/>
                <w:szCs w:val="21"/>
              </w:rPr>
              <w:t xml:space="preserve"> </w:t>
            </w:r>
            <w:r w:rsidRPr="00AD0F78">
              <w:rPr>
                <w:rFonts w:ascii="Times New Roman" w:hAnsi="Times New Roman" w:cs="Times New Roman"/>
                <w:sz w:val="21"/>
                <w:szCs w:val="21"/>
              </w:rPr>
              <w:t>7017063682/701401001</w:t>
            </w:r>
          </w:p>
          <w:p w:rsidR="00AD0F78" w:rsidRPr="00AD0F78" w:rsidRDefault="00AD0F78" w:rsidP="00AD0F78">
            <w:pPr>
              <w:snapToGrid w:val="0"/>
              <w:spacing w:after="0" w:line="240" w:lineRule="auto"/>
              <w:rPr>
                <w:rFonts w:ascii="Times New Roman" w:hAnsi="Times New Roman" w:cs="Times New Roman"/>
                <w:sz w:val="21"/>
                <w:szCs w:val="21"/>
              </w:rPr>
            </w:pPr>
            <w:proofErr w:type="gramStart"/>
            <w:r w:rsidRPr="00AD0F78">
              <w:rPr>
                <w:rFonts w:ascii="Times New Roman" w:hAnsi="Times New Roman" w:cs="Times New Roman"/>
                <w:sz w:val="21"/>
                <w:szCs w:val="21"/>
              </w:rPr>
              <w:t>Р</w:t>
            </w:r>
            <w:proofErr w:type="gramEnd"/>
            <w:r w:rsidRPr="00AD0F78">
              <w:rPr>
                <w:rFonts w:ascii="Times New Roman" w:hAnsi="Times New Roman" w:cs="Times New Roman"/>
                <w:sz w:val="21"/>
                <w:szCs w:val="21"/>
              </w:rPr>
              <w:t>/с 40702810564000000402</w:t>
            </w:r>
          </w:p>
          <w:p w:rsidR="00AD0F78" w:rsidRPr="00AD0F78" w:rsidRDefault="00AD0F78" w:rsidP="00AD0F78">
            <w:pPr>
              <w:snapToGrid w:val="0"/>
              <w:spacing w:after="0" w:line="240" w:lineRule="auto"/>
              <w:rPr>
                <w:rFonts w:ascii="Times New Roman" w:hAnsi="Times New Roman" w:cs="Times New Roman"/>
                <w:sz w:val="21"/>
                <w:szCs w:val="21"/>
              </w:rPr>
            </w:pPr>
            <w:proofErr w:type="gramStart"/>
            <w:r w:rsidRPr="00AD0F78">
              <w:rPr>
                <w:rFonts w:ascii="Times New Roman" w:hAnsi="Times New Roman" w:cs="Times New Roman"/>
                <w:sz w:val="21"/>
                <w:szCs w:val="21"/>
              </w:rPr>
              <w:t>Томский</w:t>
            </w:r>
            <w:proofErr w:type="gramEnd"/>
            <w:r w:rsidRPr="00AD0F78">
              <w:rPr>
                <w:rFonts w:ascii="Times New Roman" w:hAnsi="Times New Roman" w:cs="Times New Roman"/>
                <w:sz w:val="21"/>
                <w:szCs w:val="21"/>
              </w:rPr>
              <w:t xml:space="preserve"> РФ ОАО «</w:t>
            </w:r>
            <w:proofErr w:type="spellStart"/>
            <w:r w:rsidRPr="00AD0F78">
              <w:rPr>
                <w:rFonts w:ascii="Times New Roman" w:hAnsi="Times New Roman" w:cs="Times New Roman"/>
                <w:sz w:val="21"/>
                <w:szCs w:val="21"/>
              </w:rPr>
              <w:t>Россельхозбанк</w:t>
            </w:r>
            <w:proofErr w:type="spellEnd"/>
            <w:r w:rsidRPr="00AD0F78">
              <w:rPr>
                <w:rFonts w:ascii="Times New Roman" w:hAnsi="Times New Roman" w:cs="Times New Roman"/>
                <w:sz w:val="21"/>
                <w:szCs w:val="21"/>
              </w:rPr>
              <w:t xml:space="preserve">» </w:t>
            </w:r>
          </w:p>
          <w:p w:rsidR="00AD0F78" w:rsidRPr="00AD0F78" w:rsidRDefault="00AD0F78" w:rsidP="00AD0F78">
            <w:pPr>
              <w:snapToGrid w:val="0"/>
              <w:spacing w:after="0" w:line="240" w:lineRule="auto"/>
              <w:rPr>
                <w:rFonts w:ascii="Times New Roman" w:hAnsi="Times New Roman" w:cs="Times New Roman"/>
                <w:sz w:val="21"/>
                <w:szCs w:val="21"/>
              </w:rPr>
            </w:pPr>
            <w:r w:rsidRPr="00AD0F78">
              <w:rPr>
                <w:rFonts w:ascii="Times New Roman" w:hAnsi="Times New Roman" w:cs="Times New Roman"/>
                <w:sz w:val="21"/>
                <w:szCs w:val="21"/>
              </w:rPr>
              <w:t>г. Томск</w:t>
            </w:r>
          </w:p>
          <w:p w:rsidR="00AD0F78" w:rsidRPr="00AD0F78" w:rsidRDefault="00AD0F78" w:rsidP="00AD0F78">
            <w:pPr>
              <w:snapToGrid w:val="0"/>
              <w:spacing w:after="0" w:line="240" w:lineRule="auto"/>
              <w:rPr>
                <w:rFonts w:ascii="Times New Roman" w:hAnsi="Times New Roman" w:cs="Times New Roman"/>
                <w:sz w:val="21"/>
                <w:szCs w:val="21"/>
              </w:rPr>
            </w:pPr>
            <w:r w:rsidRPr="00AD0F78">
              <w:rPr>
                <w:rFonts w:ascii="Times New Roman" w:hAnsi="Times New Roman" w:cs="Times New Roman"/>
                <w:sz w:val="21"/>
                <w:szCs w:val="21"/>
              </w:rPr>
              <w:t>к/с 30101810300000000711</w:t>
            </w:r>
          </w:p>
          <w:p w:rsidR="00AD0F78" w:rsidRPr="00AD0F78" w:rsidRDefault="00AD0F78" w:rsidP="00AD0F78">
            <w:pPr>
              <w:pStyle w:val="Preformat"/>
              <w:jc w:val="both"/>
              <w:rPr>
                <w:rFonts w:ascii="Times New Roman" w:hAnsi="Times New Roman"/>
                <w:sz w:val="21"/>
                <w:szCs w:val="21"/>
              </w:rPr>
            </w:pPr>
            <w:r w:rsidRPr="00AD0F78">
              <w:rPr>
                <w:rFonts w:ascii="Times New Roman" w:hAnsi="Times New Roman"/>
                <w:sz w:val="21"/>
                <w:szCs w:val="21"/>
              </w:rPr>
              <w:t>БИК 046902711</w:t>
            </w:r>
          </w:p>
          <w:p w:rsidR="00AD0F78" w:rsidRPr="00AD0F78" w:rsidRDefault="00AD0F78" w:rsidP="00AD0F78">
            <w:pPr>
              <w:spacing w:after="0" w:line="240" w:lineRule="auto"/>
              <w:jc w:val="both"/>
              <w:rPr>
                <w:rFonts w:ascii="Times New Roman" w:hAnsi="Times New Roman" w:cs="Times New Roman"/>
                <w:spacing w:val="2"/>
                <w:sz w:val="21"/>
                <w:szCs w:val="21"/>
              </w:rPr>
            </w:pPr>
            <w:r w:rsidRPr="00AD0F78">
              <w:rPr>
                <w:rFonts w:ascii="Times New Roman" w:hAnsi="Times New Roman" w:cs="Times New Roman"/>
                <w:sz w:val="21"/>
                <w:szCs w:val="21"/>
              </w:rPr>
              <w:t>т/ф: (3822) 90-15-90, 90-15-92</w:t>
            </w:r>
          </w:p>
        </w:tc>
        <w:tc>
          <w:tcPr>
            <w:tcW w:w="5245" w:type="dxa"/>
            <w:shd w:val="clear" w:color="auto" w:fill="auto"/>
          </w:tcPr>
          <w:p w:rsidR="00AD0F78" w:rsidRPr="00AD0F78" w:rsidRDefault="00AD0F78" w:rsidP="00AD0F78">
            <w:pPr>
              <w:widowControl w:val="0"/>
              <w:autoSpaceDE w:val="0"/>
              <w:spacing w:after="0" w:line="240" w:lineRule="auto"/>
              <w:ind w:right="332"/>
              <w:jc w:val="both"/>
              <w:rPr>
                <w:rFonts w:ascii="Times New Roman" w:eastAsia="Arial" w:hAnsi="Times New Roman" w:cs="Times New Roman"/>
                <w:spacing w:val="2"/>
                <w:sz w:val="21"/>
                <w:szCs w:val="21"/>
              </w:rPr>
            </w:pPr>
          </w:p>
        </w:tc>
      </w:tr>
    </w:tbl>
    <w:p w:rsidR="00AD0F78" w:rsidRPr="00AD0F78" w:rsidRDefault="00AD0F78" w:rsidP="00AD0F78">
      <w:pPr>
        <w:spacing w:after="0" w:line="240" w:lineRule="auto"/>
        <w:jc w:val="both"/>
        <w:rPr>
          <w:rFonts w:ascii="Times New Roman" w:hAnsi="Times New Roman" w:cs="Times New Roman"/>
          <w:sz w:val="21"/>
          <w:szCs w:val="21"/>
        </w:rPr>
      </w:pPr>
    </w:p>
    <w:p w:rsidR="00AD0F78" w:rsidRPr="00AD0F78" w:rsidRDefault="00EE2CE9" w:rsidP="00AD0F78">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Начальник отдела реализации</w:t>
      </w:r>
      <w:r w:rsidR="00AD0F78" w:rsidRPr="00AD0F78">
        <w:rPr>
          <w:rFonts w:ascii="Times New Roman" w:hAnsi="Times New Roman" w:cs="Times New Roman"/>
          <w:sz w:val="21"/>
          <w:szCs w:val="21"/>
        </w:rPr>
        <w:t xml:space="preserve">                                                         </w:t>
      </w:r>
    </w:p>
    <w:p w:rsidR="00AD0F78" w:rsidRPr="00AD0F78" w:rsidRDefault="00AD0F78" w:rsidP="00AD0F78">
      <w:pPr>
        <w:spacing w:after="0" w:line="240" w:lineRule="auto"/>
        <w:rPr>
          <w:rFonts w:ascii="Times New Roman" w:hAnsi="Times New Roman" w:cs="Times New Roman"/>
          <w:sz w:val="21"/>
          <w:szCs w:val="21"/>
        </w:rPr>
      </w:pPr>
      <w:r w:rsidRPr="00AD0F78">
        <w:rPr>
          <w:rFonts w:ascii="Times New Roman" w:hAnsi="Times New Roman" w:cs="Times New Roman"/>
          <w:sz w:val="21"/>
          <w:szCs w:val="21"/>
        </w:rPr>
        <w:t xml:space="preserve">_____________________ / </w:t>
      </w:r>
      <w:r w:rsidR="00EE2CE9">
        <w:rPr>
          <w:rFonts w:ascii="Times New Roman" w:hAnsi="Times New Roman" w:cs="Times New Roman"/>
          <w:sz w:val="21"/>
          <w:szCs w:val="21"/>
        </w:rPr>
        <w:t>Н.А. Лукьянова</w:t>
      </w:r>
      <w:r w:rsidRPr="00AD0F78">
        <w:rPr>
          <w:rFonts w:ascii="Times New Roman" w:hAnsi="Times New Roman" w:cs="Times New Roman"/>
          <w:sz w:val="21"/>
          <w:szCs w:val="21"/>
        </w:rPr>
        <w:t xml:space="preserve"> /</w:t>
      </w:r>
      <w:r w:rsidR="00EE2CE9">
        <w:rPr>
          <w:rFonts w:ascii="Times New Roman" w:hAnsi="Times New Roman" w:cs="Times New Roman"/>
          <w:sz w:val="21"/>
          <w:szCs w:val="21"/>
        </w:rPr>
        <w:tab/>
      </w:r>
      <w:r w:rsidR="00EE2CE9">
        <w:rPr>
          <w:rFonts w:ascii="Times New Roman" w:hAnsi="Times New Roman" w:cs="Times New Roman"/>
          <w:sz w:val="21"/>
          <w:szCs w:val="21"/>
        </w:rPr>
        <w:tab/>
      </w:r>
      <w:r w:rsidR="00EE2CE9">
        <w:rPr>
          <w:rFonts w:ascii="Times New Roman" w:hAnsi="Times New Roman" w:cs="Times New Roman"/>
          <w:sz w:val="21"/>
          <w:szCs w:val="21"/>
        </w:rPr>
        <w:tab/>
      </w:r>
      <w:r w:rsidR="00EE2CE9">
        <w:rPr>
          <w:rFonts w:ascii="Times New Roman" w:hAnsi="Times New Roman" w:cs="Times New Roman"/>
          <w:sz w:val="21"/>
          <w:szCs w:val="21"/>
        </w:rPr>
        <w:tab/>
      </w:r>
      <w:r w:rsidRPr="00AD0F78">
        <w:rPr>
          <w:rFonts w:ascii="Times New Roman" w:hAnsi="Times New Roman" w:cs="Times New Roman"/>
          <w:sz w:val="21"/>
          <w:szCs w:val="21"/>
        </w:rPr>
        <w:t xml:space="preserve">______________________ /    </w:t>
      </w:r>
      <w:r w:rsidR="00EE2CE9">
        <w:rPr>
          <w:rFonts w:ascii="Times New Roman" w:hAnsi="Times New Roman" w:cs="Times New Roman"/>
          <w:sz w:val="21"/>
          <w:szCs w:val="21"/>
        </w:rPr>
        <w:t xml:space="preserve">           </w:t>
      </w:r>
      <w:r w:rsidRPr="00AD0F78">
        <w:rPr>
          <w:rFonts w:ascii="Times New Roman" w:hAnsi="Times New Roman" w:cs="Times New Roman"/>
          <w:sz w:val="21"/>
          <w:szCs w:val="21"/>
        </w:rPr>
        <w:t xml:space="preserve">       /</w:t>
      </w:r>
    </w:p>
    <w:p w:rsidR="00EE2CE9" w:rsidRDefault="00EE2CE9" w:rsidP="00EE2CE9">
      <w:pPr>
        <w:spacing w:after="0" w:line="240" w:lineRule="auto"/>
        <w:ind w:left="1416" w:firstLine="708"/>
        <w:jc w:val="both"/>
        <w:rPr>
          <w:rFonts w:ascii="Times New Roman" w:hAnsi="Times New Roman" w:cs="Times New Roman"/>
          <w:sz w:val="21"/>
          <w:szCs w:val="21"/>
        </w:rPr>
      </w:pPr>
    </w:p>
    <w:p w:rsidR="00AD0F78" w:rsidRPr="00AD0F78" w:rsidRDefault="00AD0F78" w:rsidP="00EE2CE9">
      <w:pPr>
        <w:spacing w:after="0" w:line="240" w:lineRule="auto"/>
        <w:ind w:left="1416" w:firstLine="708"/>
        <w:jc w:val="both"/>
        <w:rPr>
          <w:rFonts w:ascii="Times New Roman" w:hAnsi="Times New Roman" w:cs="Times New Roman"/>
          <w:sz w:val="21"/>
          <w:szCs w:val="21"/>
        </w:rPr>
      </w:pPr>
      <w:bookmarkStart w:id="11" w:name="_GoBack"/>
      <w:bookmarkEnd w:id="11"/>
      <w:proofErr w:type="spellStart"/>
      <w:r w:rsidRPr="00AD0F78">
        <w:rPr>
          <w:rFonts w:ascii="Times New Roman" w:hAnsi="Times New Roman" w:cs="Times New Roman"/>
          <w:sz w:val="21"/>
          <w:szCs w:val="21"/>
        </w:rPr>
        <w:t>м.п</w:t>
      </w:r>
      <w:proofErr w:type="spellEnd"/>
      <w:r w:rsidRPr="00AD0F78">
        <w:rPr>
          <w:rFonts w:ascii="Times New Roman" w:hAnsi="Times New Roman" w:cs="Times New Roman"/>
          <w:sz w:val="21"/>
          <w:szCs w:val="21"/>
        </w:rPr>
        <w:t xml:space="preserve">.                                                                                     </w:t>
      </w:r>
      <w:proofErr w:type="spellStart"/>
      <w:r w:rsidRPr="00AD0F78">
        <w:rPr>
          <w:rFonts w:ascii="Times New Roman" w:hAnsi="Times New Roman" w:cs="Times New Roman"/>
          <w:sz w:val="21"/>
          <w:szCs w:val="21"/>
        </w:rPr>
        <w:t>м.п</w:t>
      </w:r>
      <w:proofErr w:type="spellEnd"/>
      <w:r w:rsidRPr="00AD0F78">
        <w:rPr>
          <w:rFonts w:ascii="Times New Roman" w:hAnsi="Times New Roman" w:cs="Times New Roman"/>
          <w:sz w:val="21"/>
          <w:szCs w:val="21"/>
        </w:rPr>
        <w:t xml:space="preserve">. </w:t>
      </w:r>
    </w:p>
    <w:p w:rsidR="00AD0F78" w:rsidRPr="00AD0F78" w:rsidRDefault="00AD0F78" w:rsidP="00AD0F78">
      <w:pPr>
        <w:spacing w:after="0" w:line="240" w:lineRule="auto"/>
        <w:jc w:val="both"/>
        <w:rPr>
          <w:rFonts w:ascii="Times New Roman" w:hAnsi="Times New Roman" w:cs="Times New Roman"/>
          <w:sz w:val="21"/>
          <w:szCs w:val="21"/>
        </w:rPr>
      </w:pPr>
    </w:p>
    <w:p w:rsidR="00AD0F78" w:rsidRPr="00AD0F78" w:rsidRDefault="00AD0F78" w:rsidP="00AD0F78">
      <w:pPr>
        <w:spacing w:after="0" w:line="240" w:lineRule="auto"/>
        <w:rPr>
          <w:rFonts w:ascii="Times New Roman" w:hAnsi="Times New Roman" w:cs="Times New Roman"/>
          <w:sz w:val="21"/>
          <w:szCs w:val="21"/>
        </w:rPr>
      </w:pPr>
    </w:p>
    <w:p w:rsidR="009D648A" w:rsidRPr="00AD0F78" w:rsidRDefault="009D648A" w:rsidP="00AD0F78">
      <w:pPr>
        <w:spacing w:after="0" w:line="240" w:lineRule="auto"/>
        <w:rPr>
          <w:rFonts w:ascii="Times New Roman" w:hAnsi="Times New Roman" w:cs="Times New Roman"/>
          <w:sz w:val="21"/>
          <w:szCs w:val="21"/>
        </w:rPr>
      </w:pPr>
    </w:p>
    <w:sectPr w:rsidR="009D648A" w:rsidRPr="00AD0F78" w:rsidSect="00AD0F7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E1863"/>
    <w:multiLevelType w:val="multilevel"/>
    <w:tmpl w:val="3206A00E"/>
    <w:lvl w:ilvl="0">
      <w:start w:val="1"/>
      <w:numFmt w:val="decimal"/>
      <w:lvlText w:val="%1."/>
      <w:lvlJc w:val="left"/>
      <w:pPr>
        <w:ind w:left="720" w:hanging="360"/>
      </w:pPr>
      <w:rPr>
        <w:rFonts w:hint="default"/>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2C6"/>
    <w:rsid w:val="00005855"/>
    <w:rsid w:val="00347335"/>
    <w:rsid w:val="005A5DFE"/>
    <w:rsid w:val="006A62C6"/>
    <w:rsid w:val="007679BB"/>
    <w:rsid w:val="0078286E"/>
    <w:rsid w:val="0080089B"/>
    <w:rsid w:val="009D648A"/>
    <w:rsid w:val="00AD0F78"/>
    <w:rsid w:val="00CA64F8"/>
    <w:rsid w:val="00EE2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0F78"/>
    <w:pPr>
      <w:suppressAutoHyphens/>
      <w:spacing w:after="12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basedOn w:val="a0"/>
    <w:link w:val="a3"/>
    <w:rsid w:val="00AD0F78"/>
    <w:rPr>
      <w:rFonts w:ascii="Times New Roman" w:eastAsia="Times New Roman" w:hAnsi="Times New Roman" w:cs="Times New Roman"/>
      <w:sz w:val="24"/>
      <w:szCs w:val="24"/>
      <w:lang w:eastAsia="ar-SA"/>
    </w:rPr>
  </w:style>
  <w:style w:type="character" w:customStyle="1" w:styleId="1">
    <w:name w:val="Заголовок №1_"/>
    <w:link w:val="10"/>
    <w:rsid w:val="00AD0F78"/>
    <w:rPr>
      <w:b/>
      <w:bCs/>
      <w:sz w:val="21"/>
      <w:szCs w:val="21"/>
      <w:shd w:val="clear" w:color="auto" w:fill="FFFFFF"/>
    </w:rPr>
  </w:style>
  <w:style w:type="paragraph" w:customStyle="1" w:styleId="10">
    <w:name w:val="Заголовок №1"/>
    <w:basedOn w:val="a"/>
    <w:link w:val="1"/>
    <w:rsid w:val="00AD0F78"/>
    <w:pPr>
      <w:shd w:val="clear" w:color="auto" w:fill="FFFFFF"/>
      <w:spacing w:after="0" w:line="254" w:lineRule="exact"/>
      <w:outlineLvl w:val="0"/>
    </w:pPr>
    <w:rPr>
      <w:b/>
      <w:bCs/>
      <w:sz w:val="21"/>
      <w:szCs w:val="21"/>
    </w:rPr>
  </w:style>
  <w:style w:type="paragraph" w:customStyle="1" w:styleId="Preformat">
    <w:name w:val="Preformat"/>
    <w:rsid w:val="00AD0F78"/>
    <w:pPr>
      <w:spacing w:after="0" w:line="240" w:lineRule="auto"/>
    </w:pPr>
    <w:rPr>
      <w:rFonts w:ascii="Courier New" w:eastAsia="Times New Roman" w:hAnsi="Courier New"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0F78"/>
    <w:pPr>
      <w:suppressAutoHyphens/>
      <w:spacing w:after="12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basedOn w:val="a0"/>
    <w:link w:val="a3"/>
    <w:rsid w:val="00AD0F78"/>
    <w:rPr>
      <w:rFonts w:ascii="Times New Roman" w:eastAsia="Times New Roman" w:hAnsi="Times New Roman" w:cs="Times New Roman"/>
      <w:sz w:val="24"/>
      <w:szCs w:val="24"/>
      <w:lang w:eastAsia="ar-SA"/>
    </w:rPr>
  </w:style>
  <w:style w:type="character" w:customStyle="1" w:styleId="1">
    <w:name w:val="Заголовок №1_"/>
    <w:link w:val="10"/>
    <w:rsid w:val="00AD0F78"/>
    <w:rPr>
      <w:b/>
      <w:bCs/>
      <w:sz w:val="21"/>
      <w:szCs w:val="21"/>
      <w:shd w:val="clear" w:color="auto" w:fill="FFFFFF"/>
    </w:rPr>
  </w:style>
  <w:style w:type="paragraph" w:customStyle="1" w:styleId="10">
    <w:name w:val="Заголовок №1"/>
    <w:basedOn w:val="a"/>
    <w:link w:val="1"/>
    <w:rsid w:val="00AD0F78"/>
    <w:pPr>
      <w:shd w:val="clear" w:color="auto" w:fill="FFFFFF"/>
      <w:spacing w:after="0" w:line="254" w:lineRule="exact"/>
      <w:outlineLvl w:val="0"/>
    </w:pPr>
    <w:rPr>
      <w:b/>
      <w:bCs/>
      <w:sz w:val="21"/>
      <w:szCs w:val="21"/>
    </w:rPr>
  </w:style>
  <w:style w:type="paragraph" w:customStyle="1" w:styleId="Preformat">
    <w:name w:val="Preformat"/>
    <w:rsid w:val="00AD0F78"/>
    <w:pPr>
      <w:spacing w:after="0" w:line="240" w:lineRule="auto"/>
    </w:pPr>
    <w:rPr>
      <w:rFonts w:ascii="Courier New" w:eastAsia="Times New Roman" w:hAnsi="Courier New"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9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6DF8096156859D3FC2CA68065714FF7C700545AADE8291CE9C1EB9F64L2C9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6915</Words>
  <Characters>39422</Characters>
  <Application>Microsoft Office Word</Application>
  <DocSecurity>0</DocSecurity>
  <Lines>328</Lines>
  <Paragraphs>92</Paragraphs>
  <ScaleCrop>false</ScaleCrop>
  <Company>SPecialiST RePack</Company>
  <LinksUpToDate>false</LinksUpToDate>
  <CharactersWithSpaces>46245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Л.Л. Герасимова </dc:creator>
  <cp:keywords/>
  <dc:description/>
  <cp:lastModifiedBy>Л.Л. Герасимова </cp:lastModifiedBy>
  <cp:revision>10</cp:revision>
  <dcterms:created xsi:type="dcterms:W3CDTF">2013-10-11T02:22:00Z</dcterms:created>
  <dcterms:modified xsi:type="dcterms:W3CDTF">2014-02-28T04:46:00Z</dcterms:modified>
</cp:coreProperties>
</file>